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6EAB" w14:textId="77777777" w:rsidR="00536A80" w:rsidRPr="00536A80" w:rsidRDefault="00536A80" w:rsidP="00536A80">
      <w:pPr>
        <w:spacing w:before="240" w:after="0" w:line="240" w:lineRule="auto"/>
        <w:contextualSpacing/>
        <w:rPr>
          <w:b w:val="0"/>
          <w:caps/>
          <w:color w:val="FF0000"/>
          <w:spacing w:val="21"/>
          <w:sz w:val="36"/>
        </w:rPr>
      </w:pPr>
      <w:r w:rsidRPr="00536A80">
        <w:rPr>
          <w:rFonts w:eastAsia="Times New Roman"/>
          <w:b w:val="0"/>
          <w:caps/>
          <w:noProof/>
          <w:color w:val="000000" w:themeColor="text1"/>
          <w:spacing w:val="21"/>
          <w:sz w:val="36"/>
          <w:lang w:eastAsia="en-US"/>
        </w:rPr>
        <w:drawing>
          <wp:anchor distT="0" distB="0" distL="114300" distR="114300" simplePos="0" relativeHeight="251659264" behindDoc="1" locked="0" layoutInCell="1" allowOverlap="1" wp14:anchorId="0FCD4E11" wp14:editId="523890C8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A80">
        <w:rPr>
          <w:b w:val="0"/>
          <w:caps/>
          <w:color w:val="000000" w:themeColor="text1"/>
          <w:spacing w:val="21"/>
          <w:sz w:val="36"/>
        </w:rPr>
        <w:t xml:space="preserve">nÁMSGREIN  </w:t>
      </w:r>
      <w:r w:rsidRPr="00536A80">
        <w:rPr>
          <w:b w:val="0"/>
          <w:caps/>
          <w:color w:val="FF0000"/>
          <w:spacing w:val="21"/>
          <w:sz w:val="36"/>
        </w:rPr>
        <w:t>Myndmennt / Sjónlistir</w:t>
      </w:r>
    </w:p>
    <w:p w14:paraId="50F2A62A" w14:textId="34084D37" w:rsidR="00A044BF" w:rsidRPr="00A044BF" w:rsidRDefault="00536A80" w:rsidP="00A044BF">
      <w:pPr>
        <w:pStyle w:val="Name"/>
        <w:spacing w:before="240"/>
        <w:rPr>
          <w:color w:val="000000" w:themeColor="text1"/>
        </w:rPr>
      </w:pPr>
      <w:r w:rsidRPr="00536A80">
        <w:rPr>
          <w:color w:val="000000" w:themeColor="text1"/>
        </w:rPr>
        <w:t>KENNSLUyfirlit</w:t>
      </w:r>
      <w:r w:rsidR="00A044BF">
        <w:rPr>
          <w:b/>
          <w:caps w:val="0"/>
          <w:color w:val="000000" w:themeColor="text1"/>
        </w:rPr>
        <w:t xml:space="preserve"> </w:t>
      </w:r>
      <w:r w:rsidR="00A044BF" w:rsidRPr="00A044BF">
        <w:rPr>
          <w:color w:val="000000" w:themeColor="text1"/>
        </w:rPr>
        <w:t>Námsárið 202</w:t>
      </w:r>
      <w:r w:rsidR="00AA051F">
        <w:rPr>
          <w:color w:val="000000" w:themeColor="text1"/>
        </w:rPr>
        <w:t>4</w:t>
      </w:r>
      <w:r w:rsidR="00A044BF" w:rsidRPr="00A044BF">
        <w:rPr>
          <w:color w:val="000000" w:themeColor="text1"/>
        </w:rPr>
        <w:t>- 202</w:t>
      </w:r>
      <w:r w:rsidR="00AA051F">
        <w:rPr>
          <w:color w:val="000000" w:themeColor="text1"/>
        </w:rPr>
        <w:t>5</w:t>
      </w:r>
    </w:p>
    <w:p w14:paraId="2FC8A76C" w14:textId="77777777" w:rsidR="0093642D" w:rsidRPr="00890AC2" w:rsidRDefault="0093642D" w:rsidP="00536A80">
      <w:pPr>
        <w:spacing w:before="240" w:after="240" w:line="240" w:lineRule="auto"/>
        <w:contextualSpacing/>
        <w:rPr>
          <w:b w:val="0"/>
          <w:caps/>
          <w:color w:val="000000" w:themeColor="text1"/>
          <w:spacing w:val="21"/>
          <w:sz w:val="20"/>
          <w:szCs w:val="20"/>
        </w:rPr>
      </w:pPr>
    </w:p>
    <w:p w14:paraId="38699C23" w14:textId="645BC33A" w:rsidR="0093642D" w:rsidRPr="00890AC2" w:rsidRDefault="0093642D" w:rsidP="0093642D">
      <w:pPr>
        <w:pStyle w:val="Fyrirsgn1"/>
        <w:spacing w:before="0" w:line="360" w:lineRule="auto"/>
        <w:rPr>
          <w:bCs/>
          <w:color w:val="auto"/>
        </w:rPr>
      </w:pPr>
      <w:r w:rsidRPr="00890AC2">
        <w:rPr>
          <w:bCs/>
          <w:color w:val="auto"/>
        </w:rPr>
        <w:t xml:space="preserve">Bekkur: 3. bekkur </w:t>
      </w:r>
    </w:p>
    <w:p w14:paraId="4697B9D7" w14:textId="77777777" w:rsidR="0093642D" w:rsidRPr="00890AC2" w:rsidRDefault="0093642D" w:rsidP="0093642D">
      <w:pPr>
        <w:pStyle w:val="Fyrirsgn1"/>
        <w:spacing w:before="0" w:line="360" w:lineRule="auto"/>
        <w:rPr>
          <w:bCs/>
          <w:color w:val="auto"/>
        </w:rPr>
      </w:pPr>
      <w:r w:rsidRPr="00890AC2">
        <w:rPr>
          <w:bCs/>
          <w:color w:val="auto"/>
        </w:rPr>
        <w:t xml:space="preserve">Kennari: Greta S. Guðmundsdóttir </w:t>
      </w:r>
    </w:p>
    <w:p w14:paraId="45C13FC0" w14:textId="77777777" w:rsidR="0093642D" w:rsidRPr="00890AC2" w:rsidRDefault="0093642D" w:rsidP="0093642D">
      <w:pPr>
        <w:pStyle w:val="Fyrirsgn1"/>
        <w:spacing w:before="0" w:after="0" w:line="360" w:lineRule="auto"/>
        <w:rPr>
          <w:rStyle w:val="Fyrirsgn1Staf"/>
          <w:b/>
          <w:bCs/>
          <w:color w:val="auto"/>
        </w:rPr>
      </w:pPr>
      <w:r w:rsidRPr="00890AC2">
        <w:rPr>
          <w:rStyle w:val="Fyrirsgn1Staf"/>
          <w:b/>
          <w:bCs/>
          <w:color w:val="auto"/>
        </w:rPr>
        <w:t>Kennsluaðferðir: Innlögn, myndasýningar, sýnikennsla og verkleg vinna</w:t>
      </w:r>
    </w:p>
    <w:p w14:paraId="21B79001" w14:textId="77777777" w:rsidR="0093642D" w:rsidRPr="00890AC2" w:rsidRDefault="0093642D" w:rsidP="0093642D">
      <w:pPr>
        <w:pStyle w:val="Fyrirsgn1"/>
        <w:spacing w:before="0" w:after="0" w:line="360" w:lineRule="auto"/>
        <w:rPr>
          <w:rStyle w:val="Fyrirsgn1Staf"/>
          <w:b/>
          <w:bCs/>
          <w:color w:val="auto"/>
        </w:rPr>
      </w:pPr>
      <w:r w:rsidRPr="00890AC2">
        <w:rPr>
          <w:rStyle w:val="Fyrirsgn1Staf"/>
          <w:b/>
          <w:bCs/>
          <w:color w:val="auto"/>
        </w:rPr>
        <w:t>Kennsluaðferðir: Innlögn, myndasýningar, sýnikennsla, verkleg vinna og samtal.</w:t>
      </w:r>
    </w:p>
    <w:p w14:paraId="1A1C3561" w14:textId="77777777" w:rsidR="0093642D" w:rsidRPr="00890AC2" w:rsidRDefault="0093642D" w:rsidP="0093642D">
      <w:pPr>
        <w:pStyle w:val="Fyrirsgn1"/>
        <w:spacing w:before="0" w:after="0" w:line="360" w:lineRule="auto"/>
        <w:rPr>
          <w:rFonts w:asciiTheme="minorHAnsi" w:hAnsiTheme="minorHAnsi"/>
          <w:caps/>
          <w:color w:val="auto"/>
          <w:spacing w:val="0"/>
          <w:sz w:val="22"/>
          <w:lang w:eastAsia="en-US"/>
        </w:rPr>
      </w:pPr>
      <w:r w:rsidRPr="00890AC2">
        <w:rPr>
          <w:rStyle w:val="Fyrirsgn1Staf"/>
          <w:b/>
          <w:bCs/>
          <w:color w:val="auto"/>
        </w:rPr>
        <w:t>Námsefni</w:t>
      </w:r>
      <w:r w:rsidRPr="00890AC2">
        <w:rPr>
          <w:rStyle w:val="Fyrirsgn2Staf"/>
          <w:color w:val="auto"/>
          <w:lang w:eastAsia="en-US"/>
        </w:rPr>
        <w:t>:</w:t>
      </w:r>
      <w:r w:rsidRPr="00890AC2">
        <w:rPr>
          <w:color w:val="auto"/>
          <w:lang w:eastAsia="en-US"/>
        </w:rPr>
        <w:t xml:space="preserve"> Allt námsefnið er búið til og mótað af myndmenntakennara</w:t>
      </w:r>
    </w:p>
    <w:p w14:paraId="47389ADC" w14:textId="77777777" w:rsidR="0093642D" w:rsidRPr="00890AC2" w:rsidRDefault="0093642D" w:rsidP="0093642D">
      <w:pPr>
        <w:pStyle w:val="Fyrirsgn1"/>
        <w:spacing w:before="0" w:after="0" w:line="360" w:lineRule="auto"/>
        <w:rPr>
          <w:rFonts w:ascii="Arial" w:hAnsi="Arial" w:cs="Arial"/>
          <w:caps/>
          <w:color w:val="auto"/>
          <w:spacing w:val="0"/>
          <w:sz w:val="22"/>
        </w:rPr>
      </w:pPr>
      <w:r w:rsidRPr="00890AC2">
        <w:rPr>
          <w:rStyle w:val="Fyrirsgn2Staf"/>
          <w:rFonts w:eastAsiaTheme="minorHAnsi" w:cstheme="minorBidi"/>
          <w:b/>
          <w:i w:val="0"/>
          <w:color w:val="auto"/>
          <w:sz w:val="28"/>
          <w:szCs w:val="22"/>
        </w:rPr>
        <w:t>Námsmat</w:t>
      </w:r>
      <w:r w:rsidRPr="00890AC2">
        <w:rPr>
          <w:rStyle w:val="Fyrirsgn2Staf"/>
          <w:b/>
          <w:bCs/>
          <w:color w:val="auto"/>
        </w:rPr>
        <w:t>:</w:t>
      </w:r>
      <w:r w:rsidRPr="00890AC2">
        <w:rPr>
          <w:rFonts w:ascii="Arial" w:hAnsi="Arial" w:cs="Arial"/>
          <w:color w:val="auto"/>
        </w:rPr>
        <w:t xml:space="preserve"> Leiðsagnarmat / Hæfniviðmið </w:t>
      </w:r>
    </w:p>
    <w:p w14:paraId="11F4066C" w14:textId="59A7137B" w:rsidR="00890AC2" w:rsidRPr="00890AC2" w:rsidRDefault="0093642D" w:rsidP="00890AC2">
      <w:pPr>
        <w:pStyle w:val="Fyrirsgn1"/>
        <w:spacing w:before="0" w:after="0" w:line="360" w:lineRule="auto"/>
        <w:rPr>
          <w:color w:val="auto"/>
        </w:rPr>
      </w:pPr>
      <w:r w:rsidRPr="00890AC2">
        <w:rPr>
          <w:color w:val="auto"/>
        </w:rPr>
        <w:t>Námsgögn: Margskonar litir,pappír og verkfæri ásamt myndasýningum og fagorðabanka</w:t>
      </w:r>
    </w:p>
    <w:p w14:paraId="5F8A204B" w14:textId="77777777" w:rsidR="0093642D" w:rsidRPr="00890AC2" w:rsidRDefault="00536A80" w:rsidP="0093642D">
      <w:pPr>
        <w:rPr>
          <w:bCs/>
          <w:i/>
          <w:noProof/>
          <w:color w:val="auto"/>
        </w:rPr>
      </w:pPr>
      <w:r w:rsidRPr="00890AC2">
        <w:rPr>
          <w:rFonts w:asciiTheme="majorHAnsi" w:hAnsiTheme="majorHAnsi"/>
          <w:bCs/>
          <w:color w:val="auto"/>
          <w:sz w:val="28"/>
          <w:szCs w:val="28"/>
        </w:rPr>
        <w:t xml:space="preserve">Lykilhæfni: </w:t>
      </w:r>
      <w:r w:rsidRPr="00890AC2">
        <w:rPr>
          <w:bCs/>
          <w:i/>
          <w:noProof/>
          <w:color w:val="auto"/>
        </w:rPr>
        <w:t>Lögð verður áhersla á að nemandi öðlist eftirfarandi lykilhæfni.</w:t>
      </w:r>
    </w:p>
    <w:p w14:paraId="5BEF4673" w14:textId="77777777" w:rsidR="0093642D" w:rsidRPr="00281018" w:rsidRDefault="00536A80" w:rsidP="00281018">
      <w:pPr>
        <w:pStyle w:val="Mlsgreinlista"/>
        <w:numPr>
          <w:ilvl w:val="0"/>
          <w:numId w:val="19"/>
        </w:numPr>
        <w:rPr>
          <w:rFonts w:asciiTheme="majorHAnsi" w:hAnsiTheme="majorHAnsi" w:cstheme="majorBidi"/>
          <w:i/>
          <w:noProof/>
          <w:color w:val="auto"/>
          <w:spacing w:val="21"/>
          <w:sz w:val="28"/>
          <w:szCs w:val="28"/>
        </w:rPr>
      </w:pPr>
      <w:r w:rsidRPr="00281018">
        <w:rPr>
          <w:rFonts w:asciiTheme="majorHAnsi" w:hAnsiTheme="majorHAnsi" w:cstheme="majorBidi"/>
          <w:i/>
          <w:noProof/>
          <w:color w:val="auto"/>
          <w:spacing w:val="21"/>
          <w:sz w:val="28"/>
          <w:szCs w:val="28"/>
        </w:rPr>
        <w:t xml:space="preserve">Tjáð hugsanir og skoðanir sínar og sett þær fram á viðeigandi hátt. </w:t>
      </w:r>
    </w:p>
    <w:p w14:paraId="191E658F" w14:textId="77777777" w:rsidR="0093642D" w:rsidRPr="00281018" w:rsidRDefault="00536A80" w:rsidP="00281018">
      <w:pPr>
        <w:pStyle w:val="Mlsgreinlista"/>
        <w:numPr>
          <w:ilvl w:val="0"/>
          <w:numId w:val="19"/>
        </w:numPr>
        <w:rPr>
          <w:rFonts w:asciiTheme="majorHAnsi" w:eastAsiaTheme="majorEastAsia" w:hAnsiTheme="majorHAnsi" w:cstheme="majorBidi"/>
          <w:i/>
          <w:noProof/>
          <w:color w:val="auto"/>
          <w:spacing w:val="21"/>
          <w:sz w:val="28"/>
          <w:szCs w:val="28"/>
        </w:rPr>
      </w:pPr>
      <w:r w:rsidRPr="00281018">
        <w:rPr>
          <w:rFonts w:asciiTheme="majorHAnsi" w:eastAsiaTheme="majorEastAsia" w:hAnsiTheme="majorHAnsi" w:cstheme="majorBidi"/>
          <w:i/>
          <w:noProof/>
          <w:color w:val="auto"/>
          <w:spacing w:val="21"/>
          <w:sz w:val="28"/>
          <w:szCs w:val="28"/>
        </w:rPr>
        <w:t>Gert sér grein fyrir að iðulega er hægt að komast að fleiri en einni niðurstöðu við úrlausn verkefna og að læra má af mistökum og nýta það á skapandi hátt.</w:t>
      </w:r>
    </w:p>
    <w:p w14:paraId="141B49C2" w14:textId="77777777" w:rsidR="0070388D" w:rsidRPr="00281018" w:rsidRDefault="00536A80" w:rsidP="00281018">
      <w:pPr>
        <w:pStyle w:val="Mlsgreinlista"/>
        <w:numPr>
          <w:ilvl w:val="0"/>
          <w:numId w:val="19"/>
        </w:numPr>
        <w:rPr>
          <w:rFonts w:asciiTheme="majorHAnsi" w:eastAsiaTheme="majorEastAsia" w:hAnsiTheme="majorHAnsi" w:cstheme="majorBidi"/>
          <w:i/>
          <w:noProof/>
          <w:color w:val="auto"/>
          <w:spacing w:val="21"/>
          <w:sz w:val="28"/>
          <w:szCs w:val="28"/>
        </w:rPr>
      </w:pPr>
      <w:r w:rsidRPr="00281018">
        <w:rPr>
          <w:rFonts w:asciiTheme="majorHAnsi" w:eastAsiaTheme="majorEastAsia" w:hAnsiTheme="majorHAnsi" w:cstheme="majorBidi"/>
          <w:i/>
          <w:noProof/>
          <w:color w:val="auto"/>
          <w:spacing w:val="21"/>
          <w:sz w:val="28"/>
          <w:szCs w:val="28"/>
        </w:rPr>
        <w:t>Unnið eftir fyrirmælum og borið ábyrgð á eigin verkefnum og vinnubrögðum þegar við á.</w:t>
      </w:r>
    </w:p>
    <w:p w14:paraId="4FF32F9E" w14:textId="3F11675B" w:rsidR="0070388D" w:rsidRPr="00281018" w:rsidRDefault="00536A80" w:rsidP="00281018">
      <w:pPr>
        <w:pStyle w:val="Mlsgreinlista"/>
        <w:numPr>
          <w:ilvl w:val="0"/>
          <w:numId w:val="19"/>
        </w:numPr>
        <w:rPr>
          <w:rFonts w:asciiTheme="majorHAnsi" w:eastAsiaTheme="majorEastAsia" w:hAnsiTheme="majorHAnsi" w:cstheme="majorBidi"/>
          <w:i/>
          <w:noProof/>
          <w:color w:val="auto"/>
          <w:spacing w:val="21"/>
          <w:sz w:val="28"/>
          <w:szCs w:val="28"/>
        </w:rPr>
      </w:pPr>
      <w:r w:rsidRPr="00281018">
        <w:rPr>
          <w:rFonts w:asciiTheme="majorHAnsi" w:eastAsiaTheme="majorEastAsia" w:hAnsiTheme="majorHAnsi" w:cstheme="majorBidi"/>
          <w:i/>
          <w:noProof/>
          <w:color w:val="auto"/>
          <w:spacing w:val="21"/>
          <w:sz w:val="28"/>
          <w:szCs w:val="28"/>
        </w:rPr>
        <w:t>Tekið leiðsögn á jákvæðan hátt.</w:t>
      </w:r>
    </w:p>
    <w:p w14:paraId="7FDF3C82" w14:textId="77777777" w:rsidR="0070388D" w:rsidRPr="00281018" w:rsidRDefault="00536A80" w:rsidP="00281018">
      <w:pPr>
        <w:pStyle w:val="Mlsgreinlista"/>
        <w:numPr>
          <w:ilvl w:val="0"/>
          <w:numId w:val="19"/>
        </w:numPr>
        <w:rPr>
          <w:rFonts w:asciiTheme="majorHAnsi" w:eastAsiaTheme="majorEastAsia" w:hAnsiTheme="majorHAnsi" w:cstheme="majorBidi"/>
          <w:i/>
          <w:color w:val="auto"/>
          <w:spacing w:val="21"/>
          <w:sz w:val="28"/>
          <w:szCs w:val="28"/>
        </w:rPr>
      </w:pPr>
      <w:r w:rsidRPr="00281018">
        <w:rPr>
          <w:rFonts w:asciiTheme="majorHAnsi" w:eastAsiaTheme="majorEastAsia" w:hAnsiTheme="majorHAnsi" w:cstheme="majorBidi"/>
          <w:i/>
          <w:color w:val="auto"/>
          <w:spacing w:val="21"/>
          <w:sz w:val="28"/>
          <w:szCs w:val="28"/>
        </w:rPr>
        <w:t xml:space="preserve">Skipulagt efnistök og aðferðir við úrlausn verkefna. </w:t>
      </w:r>
    </w:p>
    <w:p w14:paraId="20EFFD81" w14:textId="2C3E26F0" w:rsidR="00536A80" w:rsidRPr="004E3D77" w:rsidRDefault="00536A80" w:rsidP="00281018">
      <w:pPr>
        <w:pStyle w:val="Mlsgreinlista"/>
        <w:numPr>
          <w:ilvl w:val="0"/>
          <w:numId w:val="19"/>
        </w:numPr>
        <w:rPr>
          <w:rFonts w:ascii="Calibri" w:eastAsiaTheme="majorEastAsia" w:hAnsi="Calibri" w:cs="Calibri"/>
          <w:b w:val="0"/>
          <w:noProof/>
          <w:color w:val="auto"/>
          <w:spacing w:val="21"/>
          <w:sz w:val="28"/>
          <w:szCs w:val="28"/>
        </w:rPr>
      </w:pPr>
      <w:r w:rsidRPr="00281018">
        <w:rPr>
          <w:rFonts w:asciiTheme="majorHAnsi" w:eastAsiaTheme="majorEastAsia" w:hAnsiTheme="majorHAnsi" w:cstheme="majorBidi"/>
          <w:i/>
          <w:color w:val="auto"/>
          <w:spacing w:val="21"/>
          <w:sz w:val="28"/>
          <w:szCs w:val="28"/>
        </w:rPr>
        <w:t xml:space="preserve">Sett sér með aðstoð markmið í námi. </w:t>
      </w:r>
    </w:p>
    <w:p w14:paraId="67688DF1" w14:textId="5A681CB6" w:rsidR="004E3D77" w:rsidRDefault="004E3D77" w:rsidP="004E3D77">
      <w:pPr>
        <w:rPr>
          <w:rFonts w:ascii="Calibri" w:eastAsiaTheme="majorEastAsia" w:hAnsi="Calibri" w:cs="Calibri"/>
          <w:b w:val="0"/>
          <w:noProof/>
          <w:color w:val="auto"/>
          <w:spacing w:val="21"/>
          <w:sz w:val="28"/>
          <w:szCs w:val="28"/>
        </w:rPr>
      </w:pPr>
    </w:p>
    <w:p w14:paraId="67225F83" w14:textId="77777777" w:rsidR="004E3D77" w:rsidRPr="004E3D77" w:rsidRDefault="004E3D77" w:rsidP="004E3D77">
      <w:pPr>
        <w:rPr>
          <w:rFonts w:ascii="Calibri" w:eastAsiaTheme="majorEastAsia" w:hAnsi="Calibri" w:cs="Calibri"/>
          <w:b w:val="0"/>
          <w:noProof/>
          <w:color w:val="auto"/>
          <w:spacing w:val="21"/>
          <w:sz w:val="28"/>
          <w:szCs w:val="28"/>
        </w:rPr>
      </w:pPr>
    </w:p>
    <w:tbl>
      <w:tblPr>
        <w:tblStyle w:val="Hnitanetstafla6Litrkt-hersla1"/>
        <w:tblW w:w="13887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3827"/>
        <w:gridCol w:w="3979"/>
        <w:gridCol w:w="2542"/>
      </w:tblGrid>
      <w:tr w:rsidR="00865C40" w:rsidRPr="003E23D5" w14:paraId="0722E780" w14:textId="77777777" w:rsidTr="004E3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</w:p>
        </w:tc>
        <w:tc>
          <w:tcPr>
            <w:tcW w:w="1984" w:type="dxa"/>
          </w:tcPr>
          <w:p w14:paraId="13D577D5" w14:textId="560EF36C" w:rsidR="00865C40" w:rsidRPr="003E23D5" w:rsidRDefault="002D1C46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Verkefni</w:t>
            </w:r>
          </w:p>
        </w:tc>
        <w:tc>
          <w:tcPr>
            <w:tcW w:w="3827" w:type="dxa"/>
          </w:tcPr>
          <w:p w14:paraId="7F62D4E8" w14:textId="215E82E4" w:rsidR="00865C40" w:rsidRPr="003E23D5" w:rsidRDefault="003C28D2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Markmið og leiðir</w:t>
            </w:r>
          </w:p>
        </w:tc>
        <w:tc>
          <w:tcPr>
            <w:tcW w:w="3979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3E23D5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542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Námsmat</w:t>
            </w:r>
          </w:p>
        </w:tc>
      </w:tr>
      <w:tr w:rsidR="00865C40" w:rsidRPr="003E23D5" w14:paraId="57BB054E" w14:textId="77777777" w:rsidTr="004E3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5A4A72" w14:textId="77777777" w:rsidR="00FD332C" w:rsidRDefault="00FD332C" w:rsidP="00FD332C">
            <w:pPr>
              <w:rPr>
                <w:bCs w:val="0"/>
                <w:color w:val="000000" w:themeColor="text1"/>
              </w:rPr>
            </w:pPr>
          </w:p>
          <w:p w14:paraId="7648CC7F" w14:textId="77777777" w:rsidR="00522BCB" w:rsidRDefault="00522BCB" w:rsidP="00FD332C">
            <w:pPr>
              <w:rPr>
                <w:bCs w:val="0"/>
                <w:color w:val="000000" w:themeColor="text1"/>
              </w:rPr>
            </w:pPr>
          </w:p>
          <w:p w14:paraId="31C8D4F0" w14:textId="583AE557" w:rsidR="000305E9" w:rsidRDefault="000305E9" w:rsidP="000305E9">
            <w:pPr>
              <w:rPr>
                <w:bCs w:val="0"/>
                <w:color w:val="000000" w:themeColor="text1"/>
              </w:rPr>
            </w:pPr>
            <w:r w:rsidRPr="00B92AED">
              <w:rPr>
                <w:b/>
                <w:color w:val="000000" w:themeColor="text1"/>
              </w:rPr>
              <w:t xml:space="preserve">Kennt er í </w:t>
            </w:r>
            <w:r w:rsidR="00AA051F">
              <w:rPr>
                <w:b/>
                <w:color w:val="000000" w:themeColor="text1"/>
              </w:rPr>
              <w:t>þrís</w:t>
            </w:r>
            <w:r w:rsidRPr="00B92AED">
              <w:rPr>
                <w:b/>
                <w:color w:val="000000" w:themeColor="text1"/>
              </w:rPr>
              <w:t xml:space="preserve">kiptum </w:t>
            </w:r>
          </w:p>
          <w:p w14:paraId="009DD122" w14:textId="77777777" w:rsidR="000305E9" w:rsidRDefault="000305E9" w:rsidP="000305E9">
            <w:pPr>
              <w:rPr>
                <w:bCs w:val="0"/>
                <w:color w:val="000000" w:themeColor="text1"/>
              </w:rPr>
            </w:pPr>
            <w:r>
              <w:rPr>
                <w:b/>
                <w:color w:val="000000" w:themeColor="text1"/>
              </w:rPr>
              <w:t>l</w:t>
            </w:r>
            <w:r w:rsidRPr="00B92AED">
              <w:rPr>
                <w:b/>
                <w:color w:val="000000" w:themeColor="text1"/>
              </w:rPr>
              <w:t>otum</w:t>
            </w:r>
            <w:r>
              <w:rPr>
                <w:b/>
                <w:color w:val="000000" w:themeColor="text1"/>
              </w:rPr>
              <w:t>:</w:t>
            </w:r>
          </w:p>
          <w:p w14:paraId="416CC5F1" w14:textId="77777777" w:rsidR="000305E9" w:rsidRDefault="000305E9" w:rsidP="000305E9">
            <w:pPr>
              <w:rPr>
                <w:b/>
                <w:color w:val="000000" w:themeColor="text1"/>
              </w:rPr>
            </w:pPr>
          </w:p>
          <w:p w14:paraId="64F49DA8" w14:textId="5D2B6F61" w:rsidR="000305E9" w:rsidRDefault="000305E9" w:rsidP="000305E9">
            <w:pPr>
              <w:rPr>
                <w:color w:val="000000" w:themeColor="text1"/>
              </w:rPr>
            </w:pPr>
            <w:r w:rsidRPr="00166764">
              <w:rPr>
                <w:b/>
                <w:color w:val="000000" w:themeColor="text1"/>
              </w:rPr>
              <w:t>Hópur 1:</w:t>
            </w:r>
            <w:r w:rsidRPr="00166764">
              <w:rPr>
                <w:color w:val="000000" w:themeColor="text1"/>
              </w:rPr>
              <w:t xml:space="preserve">    </w:t>
            </w:r>
            <w:r w:rsidRPr="00855618">
              <w:rPr>
                <w:b/>
                <w:bCs w:val="0"/>
                <w:color w:val="000000" w:themeColor="text1"/>
              </w:rPr>
              <w:t>2</w:t>
            </w:r>
            <w:r w:rsidR="00AA051F">
              <w:rPr>
                <w:b/>
                <w:bCs w:val="0"/>
                <w:color w:val="000000" w:themeColor="text1"/>
              </w:rPr>
              <w:t>7</w:t>
            </w:r>
            <w:r w:rsidRPr="00855618">
              <w:rPr>
                <w:b/>
                <w:bCs w:val="0"/>
                <w:color w:val="000000" w:themeColor="text1"/>
              </w:rPr>
              <w:t>.08</w:t>
            </w:r>
            <w:r>
              <w:rPr>
                <w:b/>
                <w:bCs w:val="0"/>
                <w:color w:val="000000" w:themeColor="text1"/>
              </w:rPr>
              <w:t xml:space="preserve"> </w:t>
            </w:r>
            <w:r w:rsidR="00AA051F">
              <w:rPr>
                <w:b/>
                <w:bCs w:val="0"/>
                <w:color w:val="000000" w:themeColor="text1"/>
              </w:rPr>
              <w:t>-</w:t>
            </w:r>
            <w:r w:rsidRPr="00855618">
              <w:rPr>
                <w:b/>
                <w:bCs w:val="0"/>
                <w:color w:val="000000" w:themeColor="text1"/>
              </w:rPr>
              <w:t xml:space="preserve"> </w:t>
            </w:r>
            <w:r w:rsidR="00AA051F">
              <w:rPr>
                <w:b/>
                <w:bCs w:val="0"/>
                <w:color w:val="000000" w:themeColor="text1"/>
              </w:rPr>
              <w:t xml:space="preserve">19.11 </w:t>
            </w:r>
          </w:p>
          <w:p w14:paraId="636D21BB" w14:textId="77777777" w:rsidR="00AA051F" w:rsidRDefault="00AA051F" w:rsidP="000305E9">
            <w:pPr>
              <w:rPr>
                <w:b/>
                <w:bCs w:val="0"/>
                <w:color w:val="000000" w:themeColor="text1"/>
              </w:rPr>
            </w:pPr>
          </w:p>
          <w:p w14:paraId="0F2EFE84" w14:textId="77777777" w:rsidR="00AA051F" w:rsidRDefault="00AA051F" w:rsidP="000305E9">
            <w:pPr>
              <w:rPr>
                <w:color w:val="000000" w:themeColor="text1"/>
              </w:rPr>
            </w:pPr>
          </w:p>
          <w:p w14:paraId="17511771" w14:textId="3481B4AB" w:rsidR="000305E9" w:rsidRDefault="000305E9" w:rsidP="000305E9">
            <w:pPr>
              <w:rPr>
                <w:color w:val="000000" w:themeColor="text1"/>
              </w:rPr>
            </w:pPr>
            <w:r w:rsidRPr="00166764">
              <w:rPr>
                <w:b/>
                <w:color w:val="000000" w:themeColor="text1"/>
              </w:rPr>
              <w:t xml:space="preserve">Hópur 2: </w:t>
            </w:r>
            <w:r w:rsidRPr="00166764">
              <w:rPr>
                <w:color w:val="000000" w:themeColor="text1"/>
              </w:rPr>
              <w:t xml:space="preserve">     </w:t>
            </w:r>
            <w:r w:rsidR="00AA051F" w:rsidRPr="00AA051F">
              <w:rPr>
                <w:b/>
                <w:bCs w:val="0"/>
                <w:color w:val="auto"/>
              </w:rPr>
              <w:t>26.11</w:t>
            </w:r>
            <w:r>
              <w:rPr>
                <w:b/>
                <w:bCs w:val="0"/>
                <w:color w:val="000000" w:themeColor="text1"/>
              </w:rPr>
              <w:t>-</w:t>
            </w:r>
            <w:r w:rsidR="00AA051F">
              <w:rPr>
                <w:b/>
                <w:bCs w:val="0"/>
                <w:color w:val="000000" w:themeColor="text1"/>
              </w:rPr>
              <w:t xml:space="preserve"> 04.03</w:t>
            </w:r>
          </w:p>
          <w:p w14:paraId="1CFD02A0" w14:textId="77777777" w:rsidR="000305E9" w:rsidRDefault="000305E9" w:rsidP="000305E9">
            <w:pPr>
              <w:rPr>
                <w:b/>
                <w:color w:val="000000" w:themeColor="text1"/>
              </w:rPr>
            </w:pPr>
          </w:p>
          <w:p w14:paraId="699433BD" w14:textId="77777777" w:rsidR="00AA051F" w:rsidRDefault="00AA051F" w:rsidP="000305E9">
            <w:pPr>
              <w:rPr>
                <w:bCs w:val="0"/>
                <w:color w:val="000000" w:themeColor="text1"/>
              </w:rPr>
            </w:pPr>
          </w:p>
          <w:p w14:paraId="315A6CEC" w14:textId="244A7070" w:rsidR="000305E9" w:rsidRDefault="000305E9" w:rsidP="000305E9">
            <w:pPr>
              <w:rPr>
                <w:color w:val="000000" w:themeColor="text1"/>
              </w:rPr>
            </w:pPr>
            <w:r w:rsidRPr="00166764">
              <w:rPr>
                <w:b/>
                <w:color w:val="000000" w:themeColor="text1"/>
              </w:rPr>
              <w:t>Hópur 3:</w:t>
            </w:r>
            <w:r w:rsidRPr="00166764">
              <w:rPr>
                <w:color w:val="000000" w:themeColor="text1"/>
              </w:rPr>
              <w:t xml:space="preserve">      </w:t>
            </w:r>
            <w:r w:rsidRPr="000305E9">
              <w:rPr>
                <w:b/>
                <w:bCs w:val="0"/>
                <w:color w:val="000000" w:themeColor="text1"/>
              </w:rPr>
              <w:t>11</w:t>
            </w:r>
            <w:r w:rsidRPr="00DC4AF4">
              <w:rPr>
                <w:b/>
                <w:bCs w:val="0"/>
                <w:color w:val="000000" w:themeColor="text1"/>
              </w:rPr>
              <w:t>.0</w:t>
            </w:r>
            <w:r w:rsidR="00AA051F">
              <w:rPr>
                <w:b/>
                <w:bCs w:val="0"/>
                <w:color w:val="000000" w:themeColor="text1"/>
              </w:rPr>
              <w:t xml:space="preserve">3 </w:t>
            </w:r>
            <w:r w:rsidRPr="00855618">
              <w:rPr>
                <w:b/>
                <w:bCs w:val="0"/>
                <w:color w:val="000000" w:themeColor="text1"/>
              </w:rPr>
              <w:t xml:space="preserve">- </w:t>
            </w:r>
            <w:r w:rsidR="00AA051F">
              <w:rPr>
                <w:b/>
                <w:bCs w:val="0"/>
                <w:color w:val="000000" w:themeColor="text1"/>
              </w:rPr>
              <w:t>04.06</w:t>
            </w:r>
          </w:p>
          <w:p w14:paraId="7511676F" w14:textId="77777777" w:rsidR="000305E9" w:rsidRDefault="000305E9" w:rsidP="000305E9">
            <w:pPr>
              <w:rPr>
                <w:color w:val="000000" w:themeColor="text1"/>
              </w:rPr>
            </w:pPr>
          </w:p>
          <w:p w14:paraId="07B0550C" w14:textId="77777777" w:rsidR="00CB16D9" w:rsidRDefault="00CB16D9" w:rsidP="00811F12">
            <w:pPr>
              <w:spacing w:before="240"/>
              <w:rPr>
                <w:b/>
                <w:color w:val="000000" w:themeColor="text1"/>
              </w:rPr>
            </w:pPr>
          </w:p>
          <w:p w14:paraId="6117C123" w14:textId="4E1145D1" w:rsidR="00CB16D9" w:rsidRPr="003E23D5" w:rsidRDefault="00CB16D9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984" w:type="dxa"/>
          </w:tcPr>
          <w:p w14:paraId="25C99438" w14:textId="77777777" w:rsidR="002D1C46" w:rsidRDefault="002D1C46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007A8E6B" w14:textId="77777777" w:rsidR="00CB16D9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7939768E" w14:textId="72FF0F5E" w:rsidR="00CB16D9" w:rsidRPr="00FD332C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332C">
              <w:rPr>
                <w:color w:val="auto"/>
              </w:rPr>
              <w:t>H</w:t>
            </w:r>
            <w:r w:rsidR="00E42219" w:rsidRPr="00FD332C">
              <w:rPr>
                <w:color w:val="auto"/>
              </w:rPr>
              <w:t>ugmyndabók</w:t>
            </w:r>
          </w:p>
          <w:p w14:paraId="32DD22A7" w14:textId="77777777" w:rsidR="00CB16D9" w:rsidRPr="00FD332C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26388646" w14:textId="77777777" w:rsidR="00CB16D9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1BAF1496" w14:textId="77777777" w:rsidR="00CB16D9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191BB1B1" w14:textId="77777777" w:rsidR="00CB16D9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04989775" w14:textId="77777777" w:rsidR="00CB16D9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6DFC57BA" w14:textId="77777777" w:rsidR="00E42219" w:rsidRDefault="00E4221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1B1F882E" w14:textId="77777777" w:rsidR="00E42219" w:rsidRDefault="00E4221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1535FCDE" w14:textId="27330C28" w:rsidR="00CB16D9" w:rsidRPr="00FD332C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332C">
              <w:rPr>
                <w:color w:val="auto"/>
              </w:rPr>
              <w:t>Klippimynd</w:t>
            </w:r>
          </w:p>
          <w:p w14:paraId="55903F73" w14:textId="77777777" w:rsidR="00CB16D9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1AE60C36" w14:textId="77777777" w:rsidR="00CB16D9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7107D7B7" w14:textId="77777777" w:rsidR="00CB16D9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6A4E1B7E" w14:textId="77777777" w:rsidR="00CB16D9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745E7BCC" w14:textId="77777777" w:rsidR="00CB16D9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38086721" w14:textId="77777777" w:rsidR="006679A5" w:rsidRDefault="006679A5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1DE551A9" w14:textId="77777777" w:rsidR="006679A5" w:rsidRDefault="006679A5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25F6FF4E" w14:textId="77777777" w:rsidR="004E3D77" w:rsidRDefault="004E3D77" w:rsidP="00310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6911C52" w14:textId="5AA27889" w:rsidR="00310CA8" w:rsidRPr="00FD332C" w:rsidRDefault="00310CA8" w:rsidP="00310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332C">
              <w:rPr>
                <w:color w:val="auto"/>
              </w:rPr>
              <w:t>Litafræði- litablöndun, heitt, kalt, andstæðir litir samstæðir litir</w:t>
            </w:r>
          </w:p>
          <w:p w14:paraId="77F848F5" w14:textId="77777777" w:rsidR="00310CA8" w:rsidRPr="00FD332C" w:rsidRDefault="00310CA8" w:rsidP="00310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F0B10B4" w14:textId="77777777" w:rsidR="00E42219" w:rsidRDefault="00E4221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46B06B4" w14:textId="77777777" w:rsidR="004E3D77" w:rsidRDefault="004E3D77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BA1BE92" w14:textId="77777777" w:rsidR="00AE1AD2" w:rsidRDefault="00AE1AD2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B435776" w14:textId="77777777" w:rsidR="00AE1AD2" w:rsidRDefault="00AE1AD2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FEF48F5" w14:textId="77777777" w:rsidR="00AE1AD2" w:rsidRDefault="00AE1AD2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DFD011B" w14:textId="77777777" w:rsidR="00AE1AD2" w:rsidRDefault="00AE1AD2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892ED1C" w14:textId="41798F65" w:rsidR="00AE1AD2" w:rsidRDefault="00AE1AD2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Litafræði</w:t>
            </w:r>
            <w:r w:rsidR="006679A5">
              <w:rPr>
                <w:color w:val="auto"/>
              </w:rPr>
              <w:t xml:space="preserve"> -</w:t>
            </w:r>
            <w:r>
              <w:rPr>
                <w:color w:val="auto"/>
              </w:rPr>
              <w:t xml:space="preserve"> málun</w:t>
            </w:r>
          </w:p>
          <w:p w14:paraId="778B0FC5" w14:textId="77777777" w:rsidR="00AE1AD2" w:rsidRDefault="00AE1AD2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F323F9B" w14:textId="77777777" w:rsidR="00AE1AD2" w:rsidRDefault="00AE1AD2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2FF7806" w14:textId="77777777" w:rsidR="004E3D77" w:rsidRDefault="004E3D77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F407052" w14:textId="77777777" w:rsidR="00AE1AD2" w:rsidRDefault="00AE1AD2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B58F24E" w14:textId="77777777" w:rsidR="00AE1AD2" w:rsidRDefault="00AE1AD2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9291BDC" w14:textId="77777777" w:rsidR="00067F14" w:rsidRDefault="00067F14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7B6A2C1" w14:textId="77777777" w:rsidR="00067F14" w:rsidRDefault="00067F14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AABC0A5" w14:textId="248E8E92" w:rsidR="00AE1AD2" w:rsidRDefault="00067F14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Litir og form </w:t>
            </w:r>
          </w:p>
          <w:p w14:paraId="043DCAE2" w14:textId="77777777" w:rsidR="00AE1AD2" w:rsidRDefault="00AE1AD2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69E4A4B" w14:textId="77777777" w:rsidR="00AE1AD2" w:rsidRDefault="00AE1AD2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49481CE" w14:textId="77777777" w:rsidR="00F17D24" w:rsidRDefault="00F17D24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00F97F7" w14:textId="77777777" w:rsidR="00F17D24" w:rsidRDefault="00F17D24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D44B739" w14:textId="20448784" w:rsidR="00CB16D9" w:rsidRPr="00FD332C" w:rsidRDefault="00310CA8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</w:t>
            </w:r>
            <w:r w:rsidR="00CB16D9" w:rsidRPr="00FD332C">
              <w:rPr>
                <w:color w:val="auto"/>
              </w:rPr>
              <w:t>istasaga og umræður um myndverk.</w:t>
            </w:r>
          </w:p>
          <w:p w14:paraId="0D83919E" w14:textId="2E5E97FB" w:rsidR="00CB16D9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DF9522B" w14:textId="60D24197" w:rsidR="00570506" w:rsidRDefault="00570506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D2B355D" w14:textId="61DA0B9C" w:rsidR="00570506" w:rsidRDefault="00570506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87DB97C" w14:textId="77777777" w:rsidR="004E3D77" w:rsidRDefault="004E3D77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510B749D" w14:textId="77777777" w:rsidR="004E3D77" w:rsidRDefault="004E3D77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7E926AB3" w14:textId="77777777" w:rsidR="004E3D77" w:rsidRDefault="004E3D77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5C4C16B1" w14:textId="14119CFA" w:rsidR="00CB16D9" w:rsidRDefault="004E3D77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Cs/>
                <w:color w:val="auto"/>
              </w:rPr>
              <w:t>Orðaforði</w:t>
            </w:r>
          </w:p>
          <w:p w14:paraId="675938EC" w14:textId="393FB694" w:rsidR="00CB16D9" w:rsidRPr="00CB16D9" w:rsidRDefault="00CB16D9" w:rsidP="00CB1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  <w:tc>
          <w:tcPr>
            <w:tcW w:w="3827" w:type="dxa"/>
          </w:tcPr>
          <w:p w14:paraId="7273A16B" w14:textId="77777777" w:rsidR="009F5090" w:rsidRDefault="009F5090" w:rsidP="009F5090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</w:p>
          <w:p w14:paraId="1A0EE151" w14:textId="77777777" w:rsidR="009F5090" w:rsidRDefault="009F5090" w:rsidP="009F5090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</w:p>
          <w:p w14:paraId="65421CC5" w14:textId="59046E78" w:rsidR="009F5090" w:rsidRPr="0023074E" w:rsidRDefault="009F5090" w:rsidP="009F5090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>Geti sett hugmyndir sínar á blað og unnið út frá þeim.</w:t>
            </w:r>
          </w:p>
          <w:p w14:paraId="71CDD318" w14:textId="60DBDAD1" w:rsidR="00865C40" w:rsidRPr="009F5090" w:rsidRDefault="009F5090" w:rsidP="009F5090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 xml:space="preserve">Búa til sína eigin hugmyndabók og vinna </w:t>
            </w:r>
            <w:r w:rsidR="00530690">
              <w:rPr>
                <w:rFonts w:asciiTheme="majorHAnsi" w:hAnsiTheme="majorHAnsi"/>
                <w:bCs/>
                <w:color w:val="auto"/>
              </w:rPr>
              <w:t xml:space="preserve">hugmyndir og </w:t>
            </w:r>
            <w:r w:rsidRPr="0023074E">
              <w:rPr>
                <w:rFonts w:asciiTheme="majorHAnsi" w:hAnsiTheme="majorHAnsi"/>
                <w:bCs/>
                <w:color w:val="auto"/>
              </w:rPr>
              <w:t>verkefni í hana</w:t>
            </w:r>
          </w:p>
          <w:p w14:paraId="2303B43D" w14:textId="77777777" w:rsidR="00E42219" w:rsidRDefault="00E42219" w:rsidP="00E4221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 w:themeColor="text2"/>
              </w:rPr>
            </w:pPr>
          </w:p>
          <w:p w14:paraId="706FF46E" w14:textId="77777777" w:rsidR="00E42219" w:rsidRPr="009F5090" w:rsidRDefault="00E42219" w:rsidP="009F5090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9F5090">
              <w:rPr>
                <w:bCs/>
                <w:color w:val="auto"/>
              </w:rPr>
              <w:t xml:space="preserve">Virkja ímyndunaraflið </w:t>
            </w:r>
          </w:p>
          <w:p w14:paraId="120111DB" w14:textId="09D68AE6" w:rsidR="00E42219" w:rsidRPr="009F5090" w:rsidRDefault="00E42219" w:rsidP="009F5090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9F5090">
              <w:rPr>
                <w:bCs/>
                <w:color w:val="auto"/>
              </w:rPr>
              <w:t>Geti sagt frá eigin sköpunarverki</w:t>
            </w:r>
            <w:r w:rsidR="00310CA8">
              <w:rPr>
                <w:bCs/>
                <w:color w:val="auto"/>
              </w:rPr>
              <w:t>.</w:t>
            </w:r>
          </w:p>
          <w:p w14:paraId="28CE92E0" w14:textId="36C049A8" w:rsidR="00E42219" w:rsidRPr="009F5090" w:rsidRDefault="00E42219" w:rsidP="009F5090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9F5090">
              <w:rPr>
                <w:bCs/>
                <w:color w:val="auto"/>
              </w:rPr>
              <w:t>Búa til furðuverur</w:t>
            </w:r>
            <w:r w:rsidR="00310CA8">
              <w:rPr>
                <w:bCs/>
                <w:color w:val="auto"/>
              </w:rPr>
              <w:t xml:space="preserve"> /ævintýrapersónu</w:t>
            </w:r>
            <w:r w:rsidRPr="009F5090">
              <w:rPr>
                <w:bCs/>
                <w:color w:val="auto"/>
              </w:rPr>
              <w:t xml:space="preserve"> úr marglitum pappírsafgöngum </w:t>
            </w:r>
          </w:p>
          <w:p w14:paraId="4BFFA0F4" w14:textId="77777777" w:rsidR="00E42219" w:rsidRPr="009F5090" w:rsidRDefault="00E42219" w:rsidP="00E42219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4E16B5A1" w14:textId="02322155" w:rsidR="00E42219" w:rsidRDefault="00E42219" w:rsidP="00E42219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  <w:p w14:paraId="5C379A9F" w14:textId="5BD25F5E" w:rsidR="00AE1AD2" w:rsidRPr="00AE1AD2" w:rsidRDefault="00AE1AD2" w:rsidP="00AE1AD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AE1AD2">
              <w:rPr>
                <w:bCs/>
                <w:color w:val="000000" w:themeColor="text1"/>
              </w:rPr>
              <w:t>Þekki möguleika litanna og merkingu þeirra: Geti nýtt sér og unnið með liti á marga vegu og þekki orðin:  Litahringurinn, frumlitir litablöndun, heitir og kaldir litir, andstæðir litir,  samstæðir litir.</w:t>
            </w:r>
            <w:r w:rsidR="006679A5">
              <w:rPr>
                <w:bCs/>
                <w:color w:val="000000" w:themeColor="text1"/>
              </w:rPr>
              <w:t xml:space="preserve"> Verkefni unnin í hugmyndabók</w:t>
            </w:r>
          </w:p>
          <w:p w14:paraId="4B95F204" w14:textId="77777777" w:rsidR="00AE1AD2" w:rsidRDefault="00AE1AD2" w:rsidP="00AE1AD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6A025BF9" w14:textId="0E203B15" w:rsidR="00AE1AD2" w:rsidRPr="00AE1AD2" w:rsidRDefault="00AE1AD2" w:rsidP="00AE1AD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AE1AD2">
              <w:rPr>
                <w:bCs/>
                <w:color w:val="000000" w:themeColor="text1"/>
              </w:rPr>
              <w:lastRenderedPageBreak/>
              <w:t>Þekki möguleika litanna og merkingu þeirra. Unnið m.a. með blóm í íslenskri náttúru  og þjóðarblóm ýmissa landa.</w:t>
            </w:r>
          </w:p>
          <w:p w14:paraId="778F45A8" w14:textId="38C779EF" w:rsidR="00AE1AD2" w:rsidRPr="00AE1AD2" w:rsidRDefault="006679A5" w:rsidP="00AE1AD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</w:t>
            </w:r>
            <w:r w:rsidR="00AE1AD2" w:rsidRPr="00AE1AD2">
              <w:rPr>
                <w:bCs/>
                <w:color w:val="000000" w:themeColor="text1"/>
              </w:rPr>
              <w:t>eikna blóm og mála síðan myndina</w:t>
            </w:r>
          </w:p>
          <w:p w14:paraId="3AE987A3" w14:textId="77777777" w:rsidR="00AE1AD2" w:rsidRDefault="00AE1AD2" w:rsidP="00E4221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109BD28B" w14:textId="144233A3" w:rsidR="00067F14" w:rsidRDefault="00F17D24" w:rsidP="00E4221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Gera tilraunir með liti og form. </w:t>
            </w:r>
            <w:r w:rsidR="00067F14">
              <w:rPr>
                <w:bCs/>
                <w:color w:val="000000" w:themeColor="text1"/>
              </w:rPr>
              <w:t>Samvinnumynd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339825F3" w14:textId="77777777" w:rsidR="00067F14" w:rsidRDefault="00067F14" w:rsidP="00E4221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16B319A9" w14:textId="77777777" w:rsidR="00F17D24" w:rsidRDefault="00F17D24" w:rsidP="00E4221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17338413" w14:textId="71459D5E" w:rsidR="00570506" w:rsidRDefault="00E42219" w:rsidP="00E4221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B92AED">
              <w:rPr>
                <w:bCs/>
                <w:color w:val="000000" w:themeColor="text1"/>
              </w:rPr>
              <w:t xml:space="preserve">Kynnist heimi myndlistarinnar og möguleika </w:t>
            </w:r>
            <w:r w:rsidR="00570506">
              <w:rPr>
                <w:bCs/>
                <w:color w:val="000000" w:themeColor="text1"/>
              </w:rPr>
              <w:t>m</w:t>
            </w:r>
            <w:r w:rsidRPr="00B92AED">
              <w:rPr>
                <w:bCs/>
                <w:color w:val="000000" w:themeColor="text1"/>
              </w:rPr>
              <w:t>yndsköpunar.</w:t>
            </w:r>
          </w:p>
          <w:p w14:paraId="32404D3B" w14:textId="2DBB582D" w:rsidR="00E42219" w:rsidRDefault="00E42219" w:rsidP="00E4221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B92AED">
              <w:rPr>
                <w:bCs/>
                <w:color w:val="000000" w:themeColor="text1"/>
              </w:rPr>
              <w:t>Kynnist og þekki ýmis listaverk og</w:t>
            </w:r>
            <w:r w:rsidR="00570506">
              <w:rPr>
                <w:bCs/>
                <w:color w:val="000000" w:themeColor="text1"/>
              </w:rPr>
              <w:t xml:space="preserve"> ýmsa</w:t>
            </w:r>
            <w:r w:rsidRPr="00B92AED">
              <w:rPr>
                <w:bCs/>
                <w:color w:val="000000" w:themeColor="text1"/>
              </w:rPr>
              <w:t xml:space="preserve"> listamenn.</w:t>
            </w:r>
          </w:p>
          <w:p w14:paraId="07328BFF" w14:textId="39315A5A" w:rsidR="00C66AE4" w:rsidRDefault="00C66AE4" w:rsidP="00E4221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356408AF" w14:textId="77777777" w:rsidR="00C66AE4" w:rsidRDefault="00C66AE4" w:rsidP="00E4221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64E9B470" w14:textId="30E67A18" w:rsidR="004E3D77" w:rsidRPr="00C66AE4" w:rsidRDefault="00C66AE4" w:rsidP="004E3D7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pt-PT"/>
              </w:rPr>
            </w:pPr>
            <w:r w:rsidRPr="00C66AE4">
              <w:rPr>
                <w:bCs/>
                <w:color w:val="000000" w:themeColor="text1"/>
                <w:lang w:val="pt-PT"/>
              </w:rPr>
              <w:t>Læri þau orð sem tengjast þeim verkefnum sem unnið er með</w:t>
            </w:r>
          </w:p>
        </w:tc>
        <w:tc>
          <w:tcPr>
            <w:tcW w:w="3979" w:type="dxa"/>
          </w:tcPr>
          <w:p w14:paraId="6C8EDEC7" w14:textId="77777777" w:rsidR="00FD332C" w:rsidRDefault="00FD332C" w:rsidP="00FD332C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</w:p>
          <w:p w14:paraId="55A341A5" w14:textId="77777777" w:rsidR="00FD332C" w:rsidRPr="00FD332C" w:rsidRDefault="00FD332C" w:rsidP="00FD332C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auto"/>
              </w:rPr>
            </w:pPr>
            <w:r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 xml:space="preserve"> </w:t>
            </w:r>
            <w:r w:rsidRPr="00FD332C">
              <w:rPr>
                <w:rFonts w:asciiTheme="majorHAnsi" w:hAnsiTheme="majorHAnsi" w:cs="Calibri"/>
                <w:bCs/>
                <w:color w:val="auto"/>
              </w:rPr>
              <w:t>Geti:</w:t>
            </w:r>
          </w:p>
          <w:p w14:paraId="731A466F" w14:textId="14F0B493" w:rsidR="00FD332C" w:rsidRDefault="00FD332C" w:rsidP="00FD332C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auto"/>
              </w:rPr>
            </w:pPr>
            <w:r w:rsidRPr="00FD332C">
              <w:rPr>
                <w:rFonts w:asciiTheme="majorHAnsi" w:hAnsiTheme="majorHAnsi" w:cs="Calibri"/>
                <w:bCs/>
                <w:color w:val="auto"/>
              </w:rPr>
              <w:t>Nýtt sér í eigin sköpun einfaldar útfærslur sem byggja á færni í meðferð lita- og formfræði og myndbyggingar.</w:t>
            </w:r>
          </w:p>
          <w:p w14:paraId="714C234C" w14:textId="77777777" w:rsidR="00760B3E" w:rsidRPr="00FD332C" w:rsidRDefault="00760B3E" w:rsidP="00FD332C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auto"/>
              </w:rPr>
            </w:pPr>
          </w:p>
          <w:p w14:paraId="520CF4F4" w14:textId="10F307C8" w:rsidR="00FD332C" w:rsidRDefault="00FD332C" w:rsidP="00FD332C">
            <w:pPr>
              <w:pBdr>
                <w:bar w:val="single" w:sz="4" w:color="auto"/>
              </w:pBd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auto"/>
              </w:rPr>
            </w:pPr>
            <w:r w:rsidRPr="00FD332C">
              <w:rPr>
                <w:rFonts w:asciiTheme="majorHAnsi" w:hAnsiTheme="majorHAnsi" w:cs="Calibri"/>
                <w:bCs/>
                <w:color w:val="auto"/>
              </w:rPr>
              <w:t>Skapað myndverk í ýmsum tilgangi með margvíslegum aðferðum</w:t>
            </w:r>
          </w:p>
          <w:p w14:paraId="567E5028" w14:textId="77777777" w:rsidR="00760B3E" w:rsidRPr="00FD332C" w:rsidRDefault="00760B3E" w:rsidP="00FD332C">
            <w:pPr>
              <w:pBdr>
                <w:bar w:val="single" w:sz="4" w:color="auto"/>
              </w:pBd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auto"/>
              </w:rPr>
            </w:pPr>
          </w:p>
          <w:p w14:paraId="561E0C61" w14:textId="46D5F9D4" w:rsidR="00FD332C" w:rsidRDefault="00FD332C" w:rsidP="00FD332C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auto"/>
              </w:rPr>
            </w:pPr>
            <w:r w:rsidRPr="00FD332C">
              <w:rPr>
                <w:rFonts w:asciiTheme="majorHAnsi" w:hAnsiTheme="majorHAnsi" w:cs="Calibri"/>
                <w:bCs/>
                <w:color w:val="auto"/>
              </w:rPr>
              <w:t>Útskýrt og sýnt vinnuferli sem felur í sér þróun frá hugmynd að myndverki</w:t>
            </w:r>
          </w:p>
          <w:p w14:paraId="19DE180E" w14:textId="77777777" w:rsidR="00760B3E" w:rsidRPr="00FD332C" w:rsidRDefault="00760B3E" w:rsidP="00FD332C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auto"/>
              </w:rPr>
            </w:pPr>
          </w:p>
          <w:p w14:paraId="59CDD9FA" w14:textId="784D82FC" w:rsidR="00FD332C" w:rsidRDefault="00FD332C" w:rsidP="00FD332C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auto"/>
              </w:rPr>
            </w:pPr>
            <w:r w:rsidRPr="00FD332C">
              <w:rPr>
                <w:rFonts w:asciiTheme="majorHAnsi" w:hAnsiTheme="majorHAnsi" w:cs="Calibri"/>
                <w:bCs/>
                <w:color w:val="auto"/>
              </w:rPr>
              <w:t>Unnið út frá kveikju við eigin listsköpun</w:t>
            </w:r>
          </w:p>
          <w:p w14:paraId="50A6FCB3" w14:textId="77777777" w:rsidR="00760B3E" w:rsidRPr="00FD332C" w:rsidRDefault="00760B3E" w:rsidP="00FD332C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auto"/>
              </w:rPr>
            </w:pPr>
          </w:p>
          <w:p w14:paraId="49302582" w14:textId="77777777" w:rsidR="00FD332C" w:rsidRPr="00FD332C" w:rsidRDefault="00FD332C" w:rsidP="00FD332C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auto"/>
              </w:rPr>
            </w:pPr>
            <w:r w:rsidRPr="00FD332C">
              <w:rPr>
                <w:rFonts w:asciiTheme="majorHAnsi" w:hAnsiTheme="majorHAnsi" w:cs="Calibri"/>
                <w:bCs/>
                <w:color w:val="auto"/>
              </w:rPr>
              <w:t>Fjallað um eigin verk og annarra</w:t>
            </w:r>
          </w:p>
          <w:p w14:paraId="74BC0C71" w14:textId="571BD653" w:rsidR="00865C40" w:rsidRPr="003E23D5" w:rsidRDefault="00865C40" w:rsidP="00FD332C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42" w:type="dxa"/>
          </w:tcPr>
          <w:p w14:paraId="5990C1AD" w14:textId="77777777" w:rsidR="00977898" w:rsidRDefault="00977898" w:rsidP="00977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55E23F14" w14:textId="77777777" w:rsidR="003F4EE7" w:rsidRDefault="003F4EE7" w:rsidP="003F4EE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Leiðsagnamat og hæfniviðmið.  </w:t>
            </w:r>
          </w:p>
          <w:p w14:paraId="6D36507F" w14:textId="639AC445" w:rsidR="00865C40" w:rsidRPr="003E23D5" w:rsidRDefault="003F4EE7" w:rsidP="003F4EE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Verkefnin eru metin út frá vinnu /hugmyndavinnu, verklagi, virkni og svörun og viðbrögð við verkefninu í samræmi við hæfniviðmið</w:t>
            </w: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4747" w14:textId="77777777" w:rsidR="00885995" w:rsidRDefault="00885995">
      <w:pPr>
        <w:spacing w:after="0" w:line="240" w:lineRule="auto"/>
      </w:pPr>
      <w:r>
        <w:separator/>
      </w:r>
    </w:p>
  </w:endnote>
  <w:endnote w:type="continuationSeparator" w:id="0">
    <w:p w14:paraId="42A0520E" w14:textId="77777777" w:rsidR="00885995" w:rsidRDefault="0088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3E0F" w14:textId="77777777" w:rsidR="00885995" w:rsidRDefault="00885995">
      <w:pPr>
        <w:spacing w:after="0" w:line="240" w:lineRule="auto"/>
      </w:pPr>
      <w:r>
        <w:separator/>
      </w:r>
    </w:p>
  </w:footnote>
  <w:footnote w:type="continuationSeparator" w:id="0">
    <w:p w14:paraId="512D1161" w14:textId="77777777" w:rsidR="00885995" w:rsidRDefault="0088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4B71F8"/>
    <w:multiLevelType w:val="hybridMultilevel"/>
    <w:tmpl w:val="18C0C0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D56759"/>
    <w:multiLevelType w:val="hybridMultilevel"/>
    <w:tmpl w:val="3F9E150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B2C54"/>
    <w:multiLevelType w:val="hybridMultilevel"/>
    <w:tmpl w:val="12E060B8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11436"/>
    <w:multiLevelType w:val="hybridMultilevel"/>
    <w:tmpl w:val="43381B7C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E57F5"/>
    <w:multiLevelType w:val="hybridMultilevel"/>
    <w:tmpl w:val="2A847A5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32BC6"/>
    <w:multiLevelType w:val="hybridMultilevel"/>
    <w:tmpl w:val="B0785EE8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71E2F"/>
    <w:multiLevelType w:val="hybridMultilevel"/>
    <w:tmpl w:val="1F4ADB88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78015">
    <w:abstractNumId w:val="9"/>
  </w:num>
  <w:num w:numId="2" w16cid:durableId="562914077">
    <w:abstractNumId w:val="7"/>
  </w:num>
  <w:num w:numId="3" w16cid:durableId="1188175218">
    <w:abstractNumId w:val="6"/>
  </w:num>
  <w:num w:numId="4" w16cid:durableId="374280195">
    <w:abstractNumId w:val="5"/>
  </w:num>
  <w:num w:numId="5" w16cid:durableId="2360420">
    <w:abstractNumId w:val="4"/>
  </w:num>
  <w:num w:numId="6" w16cid:durableId="526941870">
    <w:abstractNumId w:val="8"/>
  </w:num>
  <w:num w:numId="7" w16cid:durableId="291256885">
    <w:abstractNumId w:val="3"/>
  </w:num>
  <w:num w:numId="8" w16cid:durableId="648901323">
    <w:abstractNumId w:val="2"/>
  </w:num>
  <w:num w:numId="9" w16cid:durableId="983895219">
    <w:abstractNumId w:val="1"/>
  </w:num>
  <w:num w:numId="10" w16cid:durableId="161044260">
    <w:abstractNumId w:val="0"/>
  </w:num>
  <w:num w:numId="11" w16cid:durableId="427043550">
    <w:abstractNumId w:val="17"/>
  </w:num>
  <w:num w:numId="12" w16cid:durableId="541403134">
    <w:abstractNumId w:val="10"/>
  </w:num>
  <w:num w:numId="13" w16cid:durableId="42872661">
    <w:abstractNumId w:val="11"/>
  </w:num>
  <w:num w:numId="14" w16cid:durableId="1498886748">
    <w:abstractNumId w:val="15"/>
  </w:num>
  <w:num w:numId="15" w16cid:durableId="1798252120">
    <w:abstractNumId w:val="14"/>
  </w:num>
  <w:num w:numId="16" w16cid:durableId="1795251356">
    <w:abstractNumId w:val="18"/>
  </w:num>
  <w:num w:numId="17" w16cid:durableId="582103430">
    <w:abstractNumId w:val="16"/>
  </w:num>
  <w:num w:numId="18" w16cid:durableId="177501307">
    <w:abstractNumId w:val="13"/>
  </w:num>
  <w:num w:numId="19" w16cid:durableId="18000306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0433B"/>
    <w:rsid w:val="0001763F"/>
    <w:rsid w:val="000305E9"/>
    <w:rsid w:val="00067F14"/>
    <w:rsid w:val="00123A68"/>
    <w:rsid w:val="00195CCC"/>
    <w:rsid w:val="001E032C"/>
    <w:rsid w:val="002409FB"/>
    <w:rsid w:val="00281018"/>
    <w:rsid w:val="002D1C46"/>
    <w:rsid w:val="002F1681"/>
    <w:rsid w:val="00310CA8"/>
    <w:rsid w:val="0035672E"/>
    <w:rsid w:val="0036573D"/>
    <w:rsid w:val="003C28D2"/>
    <w:rsid w:val="003F4EE7"/>
    <w:rsid w:val="0041106F"/>
    <w:rsid w:val="00454465"/>
    <w:rsid w:val="004E3D77"/>
    <w:rsid w:val="00522BCB"/>
    <w:rsid w:val="00530690"/>
    <w:rsid w:val="00536A80"/>
    <w:rsid w:val="00570506"/>
    <w:rsid w:val="005E1633"/>
    <w:rsid w:val="005F3BAD"/>
    <w:rsid w:val="006122AD"/>
    <w:rsid w:val="006679A5"/>
    <w:rsid w:val="0070388D"/>
    <w:rsid w:val="0072004F"/>
    <w:rsid w:val="00760B3E"/>
    <w:rsid w:val="00827393"/>
    <w:rsid w:val="00865C40"/>
    <w:rsid w:val="00885995"/>
    <w:rsid w:val="00890AC2"/>
    <w:rsid w:val="0093642D"/>
    <w:rsid w:val="0094319A"/>
    <w:rsid w:val="00970C79"/>
    <w:rsid w:val="00977898"/>
    <w:rsid w:val="009F5090"/>
    <w:rsid w:val="00A044BF"/>
    <w:rsid w:val="00A86F57"/>
    <w:rsid w:val="00A94F35"/>
    <w:rsid w:val="00AA051F"/>
    <w:rsid w:val="00AE1AD2"/>
    <w:rsid w:val="00B45A8B"/>
    <w:rsid w:val="00BA5974"/>
    <w:rsid w:val="00C45814"/>
    <w:rsid w:val="00C66AE4"/>
    <w:rsid w:val="00C673E7"/>
    <w:rsid w:val="00C750D5"/>
    <w:rsid w:val="00CA66DB"/>
    <w:rsid w:val="00CB16D9"/>
    <w:rsid w:val="00D26C6A"/>
    <w:rsid w:val="00D72007"/>
    <w:rsid w:val="00DB6539"/>
    <w:rsid w:val="00DC1944"/>
    <w:rsid w:val="00E06418"/>
    <w:rsid w:val="00E17E42"/>
    <w:rsid w:val="00E42219"/>
    <w:rsid w:val="00E44CAE"/>
    <w:rsid w:val="00F17D24"/>
    <w:rsid w:val="00F27C9F"/>
    <w:rsid w:val="00F40DC3"/>
    <w:rsid w:val="00F47FDB"/>
    <w:rsid w:val="00F513BB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  <w:lang w:val="is-I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Sigríður Guðmundsdóttir</cp:lastModifiedBy>
  <cp:revision>25</cp:revision>
  <dcterms:created xsi:type="dcterms:W3CDTF">2021-08-16T07:54:00Z</dcterms:created>
  <dcterms:modified xsi:type="dcterms:W3CDTF">2024-10-08T14:39:00Z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