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6FD4163B" w:rsidR="00B45A8B" w:rsidRPr="005E3235" w:rsidRDefault="00DC1944" w:rsidP="00C673E7">
      <w:pPr>
        <w:pStyle w:val="Name"/>
        <w:spacing w:before="240" w:after="0"/>
        <w:rPr>
          <w:color w:val="000000" w:themeColor="text1"/>
          <w:lang w:val="de-DE"/>
        </w:rPr>
      </w:pPr>
      <w:r w:rsidRPr="00BA5974">
        <w:rPr>
          <w:rFonts w:eastAsia="Times New Roman"/>
          <w:noProof/>
          <w:color w:val="000000" w:themeColor="text1"/>
          <w:lang w:eastAsia="en-U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AD" w:rsidRPr="005E3235">
        <w:rPr>
          <w:color w:val="000000" w:themeColor="text1"/>
          <w:lang w:val="de-DE"/>
        </w:rPr>
        <w:t>nÁMSGREIN</w:t>
      </w:r>
      <w:r w:rsidR="003D0C02" w:rsidRPr="005E3235">
        <w:rPr>
          <w:color w:val="000000" w:themeColor="text1"/>
          <w:lang w:val="de-DE"/>
        </w:rPr>
        <w:t>:</w:t>
      </w:r>
      <w:r w:rsidR="006122AD" w:rsidRPr="005E3235">
        <w:rPr>
          <w:color w:val="000000" w:themeColor="text1"/>
          <w:lang w:val="de-DE"/>
        </w:rPr>
        <w:t xml:space="preserve"> </w:t>
      </w:r>
      <w:r w:rsidR="003224D7" w:rsidRPr="005E3235">
        <w:rPr>
          <w:color w:val="000000" w:themeColor="text1"/>
          <w:lang w:val="de-DE"/>
        </w:rPr>
        <w:t>Heimilisfræði</w:t>
      </w:r>
    </w:p>
    <w:p w14:paraId="3D1C63AB" w14:textId="4ABFCD90" w:rsidR="00DC1944" w:rsidRPr="005E3235" w:rsidRDefault="00DC1944" w:rsidP="00C673E7">
      <w:pPr>
        <w:pStyle w:val="Name"/>
        <w:spacing w:before="240"/>
        <w:rPr>
          <w:color w:val="000000" w:themeColor="text1"/>
          <w:lang w:val="de-DE"/>
        </w:rPr>
      </w:pPr>
      <w:r w:rsidRPr="005E3235">
        <w:rPr>
          <w:color w:val="000000" w:themeColor="text1"/>
          <w:lang w:val="de-DE"/>
        </w:rPr>
        <w:t>KENNSLU</w:t>
      </w:r>
      <w:r w:rsidR="0080479A" w:rsidRPr="005E3235">
        <w:rPr>
          <w:color w:val="000000" w:themeColor="text1"/>
          <w:lang w:val="de-DE"/>
        </w:rPr>
        <w:t>yfirlit</w:t>
      </w:r>
      <w:r w:rsidR="003D0C02" w:rsidRPr="005E3235">
        <w:rPr>
          <w:color w:val="000000" w:themeColor="text1"/>
          <w:lang w:val="de-DE"/>
        </w:rPr>
        <w:t>: veturinn 202</w:t>
      </w:r>
      <w:r w:rsidR="00CB4906">
        <w:rPr>
          <w:color w:val="000000" w:themeColor="text1"/>
          <w:lang w:val="de-DE"/>
        </w:rPr>
        <w:t>4</w:t>
      </w:r>
      <w:r w:rsidR="003D0C02" w:rsidRPr="005E3235">
        <w:rPr>
          <w:color w:val="000000" w:themeColor="text1"/>
          <w:lang w:val="de-DE"/>
        </w:rPr>
        <w:t>-202</w:t>
      </w:r>
      <w:r w:rsidR="00CB4906">
        <w:rPr>
          <w:color w:val="000000" w:themeColor="text1"/>
          <w:lang w:val="de-DE"/>
        </w:rPr>
        <w:t>5</w:t>
      </w:r>
    </w:p>
    <w:p w14:paraId="78018763" w14:textId="57235907" w:rsidR="00B45A8B" w:rsidRPr="004C6289" w:rsidRDefault="00BA5974" w:rsidP="0035672E">
      <w:pPr>
        <w:pStyle w:val="Fyrirsgn1"/>
        <w:spacing w:before="0" w:line="360" w:lineRule="auto"/>
        <w:rPr>
          <w:lang w:val="de-DE"/>
        </w:rPr>
      </w:pPr>
      <w:r w:rsidRPr="004C6289">
        <w:rPr>
          <w:lang w:val="de-DE"/>
        </w:rPr>
        <w:t xml:space="preserve">Bekkur: </w:t>
      </w:r>
      <w:r w:rsidR="00AA25F4">
        <w:rPr>
          <w:lang w:val="de-DE"/>
        </w:rPr>
        <w:t>10</w:t>
      </w:r>
      <w:r w:rsidR="004C6289" w:rsidRPr="004C6289">
        <w:rPr>
          <w:lang w:val="de-DE"/>
        </w:rPr>
        <w:t>.bekkur</w:t>
      </w:r>
    </w:p>
    <w:p w14:paraId="21B1EBE4" w14:textId="0326BAB4" w:rsidR="0035672E" w:rsidRPr="004C6289" w:rsidRDefault="00BA5974" w:rsidP="0035672E">
      <w:pPr>
        <w:pStyle w:val="Fyrirsgn1"/>
        <w:spacing w:before="0" w:line="360" w:lineRule="auto"/>
        <w:rPr>
          <w:i/>
          <w:iCs/>
          <w:lang w:val="de-DE"/>
        </w:rPr>
      </w:pPr>
      <w:r w:rsidRPr="004C6289">
        <w:rPr>
          <w:lang w:val="de-DE"/>
        </w:rPr>
        <w:t>Kennarar:</w:t>
      </w:r>
      <w:r w:rsidR="00454465" w:rsidRPr="004C6289">
        <w:rPr>
          <w:lang w:val="de-DE"/>
        </w:rPr>
        <w:t xml:space="preserve"> </w:t>
      </w:r>
      <w:r w:rsidR="004C6289" w:rsidRPr="004C6289">
        <w:rPr>
          <w:lang w:val="de-DE"/>
        </w:rPr>
        <w:t>Jónas B</w:t>
      </w:r>
      <w:r w:rsidR="004C6289">
        <w:rPr>
          <w:lang w:val="de-DE"/>
        </w:rPr>
        <w:t>ragi Jónasson</w:t>
      </w:r>
    </w:p>
    <w:p w14:paraId="4D65C880" w14:textId="77777777" w:rsidR="00DD577B" w:rsidRPr="004C6289" w:rsidRDefault="00DD577B" w:rsidP="003D0C02">
      <w:pPr>
        <w:pStyle w:val="Fyrirsgn1"/>
        <w:spacing w:before="0" w:line="360" w:lineRule="auto"/>
        <w:rPr>
          <w:lang w:val="de-DE"/>
        </w:rPr>
      </w:pPr>
    </w:p>
    <w:p w14:paraId="03986E4D" w14:textId="33F15C11" w:rsidR="003F036B" w:rsidRPr="006A05F2" w:rsidRDefault="003D0C02" w:rsidP="003D0C02">
      <w:pPr>
        <w:pStyle w:val="Fyrirsgn1"/>
        <w:spacing w:before="0" w:line="360" w:lineRule="auto"/>
        <w:rPr>
          <w:lang w:val="de-DE"/>
        </w:rPr>
      </w:pPr>
      <w:r w:rsidRPr="006A05F2">
        <w:rPr>
          <w:lang w:val="de-DE"/>
        </w:rPr>
        <w:t>Kennsluhættir:</w:t>
      </w:r>
      <w:r w:rsidR="004D56E5" w:rsidRPr="006A05F2">
        <w:rPr>
          <w:lang w:val="de-DE"/>
        </w:rPr>
        <w:t xml:space="preserve"> </w:t>
      </w:r>
    </w:p>
    <w:p w14:paraId="142F2F3D" w14:textId="77777777" w:rsidR="006A05F2" w:rsidRPr="003224D7" w:rsidRDefault="006A05F2" w:rsidP="006A05F2">
      <w:pPr>
        <w:pStyle w:val="Fyrirsgn1"/>
        <w:spacing w:before="0" w:line="360" w:lineRule="auto"/>
        <w:rPr>
          <w:b w:val="0"/>
          <w:bCs/>
          <w:sz w:val="24"/>
          <w:szCs w:val="24"/>
          <w:lang w:val="de-DE"/>
        </w:rPr>
      </w:pPr>
      <w:r w:rsidRPr="003224D7">
        <w:rPr>
          <w:b w:val="0"/>
          <w:bCs/>
          <w:sz w:val="24"/>
          <w:szCs w:val="24"/>
          <w:lang w:val="de-DE"/>
        </w:rPr>
        <w:t>Allir þurfa á næringu að halda og er oft talað um að hún sé eldsneyti mannslíkamans. Að velja rétta og holla næringu er því mjög mikilvægt sérstaklega fyrir börn sem eru að vaxa og þurfa mikið á henni að halda. Heimilisfræði fjallar um manninn, líf hans og lífsskilyrði, líkamlegar og andlegar þarfir. Í greininni gefst tækifæri til að hafa áhrif á lífsstíl nemenda með markvissri fræðslu um hollustu og holla matargerð. Þekking og leikni í heimilisstörfum er kjarni heimilisfræðinnar og honum tengjast allir þættir námsins, fræðilegir sem verklegir. Heimilisfræði er að upplagi verkgrein og í henni eru órjúfanleg tengsl milli næringarfræði, matreiðslu og hreinlætis. Áhersla er lögð á að nemandi geti farið eftir fyrirmælum og sýni kurteisi, hjálpsemi, vilja til samvinnu og til að efla sjálfstæð vinnubrögð nemenda.</w:t>
      </w:r>
    </w:p>
    <w:p w14:paraId="388BCC3D" w14:textId="77777777" w:rsidR="00DD577B" w:rsidRPr="006A05F2" w:rsidRDefault="00DD577B" w:rsidP="003F036B">
      <w:pPr>
        <w:pStyle w:val="Fyrirsgn1"/>
        <w:spacing w:before="0" w:line="360" w:lineRule="auto"/>
        <w:rPr>
          <w:lang w:val="de-DE"/>
        </w:rPr>
      </w:pPr>
    </w:p>
    <w:p w14:paraId="1269CC2B" w14:textId="62D5A0EF" w:rsidR="003F036B" w:rsidRPr="005E3235" w:rsidRDefault="003F036B" w:rsidP="003F036B">
      <w:pPr>
        <w:pStyle w:val="Fyrirsgn1"/>
        <w:spacing w:before="0" w:line="360" w:lineRule="auto"/>
        <w:rPr>
          <w:lang w:val="de-DE"/>
        </w:rPr>
      </w:pPr>
      <w:r w:rsidRPr="005E3235">
        <w:rPr>
          <w:lang w:val="de-DE"/>
        </w:rPr>
        <w:t xml:space="preserve">Námsþættir: </w:t>
      </w:r>
    </w:p>
    <w:p w14:paraId="02D2DE0F" w14:textId="77777777" w:rsidR="00DD577B" w:rsidRPr="006A05F2" w:rsidRDefault="00DD577B" w:rsidP="003D0C02">
      <w:pPr>
        <w:pStyle w:val="Fyrirsgn1"/>
        <w:spacing w:before="0" w:line="360" w:lineRule="auto"/>
        <w:rPr>
          <w:lang w:val="is-IS"/>
        </w:rPr>
      </w:pPr>
    </w:p>
    <w:p w14:paraId="634EF7FF" w14:textId="66270AB6" w:rsidR="003D0C02" w:rsidRPr="005E3235" w:rsidRDefault="003D0C02" w:rsidP="003D0C02">
      <w:pPr>
        <w:pStyle w:val="Fyrirsgn1"/>
        <w:spacing w:before="0" w:line="360" w:lineRule="auto"/>
        <w:rPr>
          <w:lang w:val="de-DE"/>
        </w:rPr>
      </w:pPr>
      <w:r w:rsidRPr="005E3235">
        <w:rPr>
          <w:lang w:val="de-DE"/>
        </w:rPr>
        <w:t>Námsmat:</w:t>
      </w:r>
    </w:p>
    <w:p w14:paraId="241C52BA" w14:textId="77777777" w:rsidR="006A05F2" w:rsidRPr="003224D7" w:rsidRDefault="006A05F2" w:rsidP="003224D7">
      <w:pPr>
        <w:pStyle w:val="Fyrirsgn1"/>
        <w:spacing w:before="0" w:line="360" w:lineRule="auto"/>
        <w:rPr>
          <w:b w:val="0"/>
          <w:bCs/>
          <w:sz w:val="24"/>
          <w:szCs w:val="24"/>
          <w:lang w:val="de-DE"/>
        </w:rPr>
      </w:pPr>
      <w:r w:rsidRPr="003224D7">
        <w:rPr>
          <w:b w:val="0"/>
          <w:bCs/>
          <w:sz w:val="24"/>
          <w:szCs w:val="24"/>
          <w:lang w:val="de-DE"/>
        </w:rPr>
        <w:t>Námsmatið byggist á hæfniviðmiðum 10. bekkjar</w:t>
      </w:r>
    </w:p>
    <w:p w14:paraId="6D9E63A3" w14:textId="77777777" w:rsidR="006A05F2" w:rsidRPr="005E3235" w:rsidRDefault="006A05F2" w:rsidP="003224D7">
      <w:pPr>
        <w:pStyle w:val="Fyrirsgn1"/>
        <w:numPr>
          <w:ilvl w:val="0"/>
          <w:numId w:val="21"/>
        </w:numPr>
        <w:spacing w:before="0" w:line="360" w:lineRule="auto"/>
        <w:rPr>
          <w:b w:val="0"/>
          <w:bCs/>
          <w:sz w:val="24"/>
          <w:szCs w:val="24"/>
          <w:lang w:val="da-DK"/>
        </w:rPr>
      </w:pPr>
      <w:r w:rsidRPr="005E3235">
        <w:rPr>
          <w:b w:val="0"/>
          <w:bCs/>
          <w:sz w:val="24"/>
          <w:szCs w:val="24"/>
          <w:lang w:val="da-DK"/>
        </w:rPr>
        <w:lastRenderedPageBreak/>
        <w:t>Námsmatið er símat og því hafa nemendur tækifæri</w:t>
      </w:r>
    </w:p>
    <w:p w14:paraId="70615BA6" w14:textId="77777777" w:rsidR="006A05F2" w:rsidRPr="005E3235" w:rsidRDefault="006A05F2" w:rsidP="003224D7">
      <w:pPr>
        <w:pStyle w:val="Fyrirsgn1"/>
        <w:numPr>
          <w:ilvl w:val="0"/>
          <w:numId w:val="21"/>
        </w:numPr>
        <w:spacing w:before="0" w:line="360" w:lineRule="auto"/>
        <w:rPr>
          <w:b w:val="0"/>
          <w:bCs/>
          <w:sz w:val="24"/>
          <w:szCs w:val="24"/>
          <w:lang w:val="da-DK"/>
        </w:rPr>
      </w:pPr>
      <w:r w:rsidRPr="005E3235">
        <w:rPr>
          <w:b w:val="0"/>
          <w:bCs/>
          <w:sz w:val="24"/>
          <w:szCs w:val="24"/>
          <w:lang w:val="da-DK"/>
        </w:rPr>
        <w:t>til að bæta sig alla lotuna</w:t>
      </w:r>
    </w:p>
    <w:p w14:paraId="6205DDD2" w14:textId="77777777" w:rsidR="006A05F2" w:rsidRPr="003224D7" w:rsidRDefault="006A05F2" w:rsidP="003224D7">
      <w:pPr>
        <w:pStyle w:val="Fyrirsgn1"/>
        <w:numPr>
          <w:ilvl w:val="0"/>
          <w:numId w:val="21"/>
        </w:numPr>
        <w:spacing w:before="0" w:line="360" w:lineRule="auto"/>
        <w:rPr>
          <w:b w:val="0"/>
          <w:bCs/>
          <w:sz w:val="24"/>
          <w:szCs w:val="24"/>
          <w:lang w:val="de-DE"/>
        </w:rPr>
      </w:pPr>
      <w:r w:rsidRPr="003224D7">
        <w:rPr>
          <w:b w:val="0"/>
          <w:bCs/>
          <w:sz w:val="24"/>
          <w:szCs w:val="24"/>
          <w:lang w:val="de-DE"/>
        </w:rPr>
        <w:t>Hvert verkefni telur inn í námsmatið</w:t>
      </w:r>
    </w:p>
    <w:p w14:paraId="161BBE7F" w14:textId="77777777" w:rsidR="006A05F2" w:rsidRPr="003224D7" w:rsidRDefault="006A05F2" w:rsidP="003224D7">
      <w:pPr>
        <w:pStyle w:val="Fyrirsgn1"/>
        <w:numPr>
          <w:ilvl w:val="0"/>
          <w:numId w:val="21"/>
        </w:numPr>
        <w:spacing w:before="0" w:line="360" w:lineRule="auto"/>
        <w:rPr>
          <w:b w:val="0"/>
          <w:bCs/>
          <w:sz w:val="24"/>
          <w:szCs w:val="24"/>
          <w:lang w:val="de-DE"/>
        </w:rPr>
      </w:pPr>
      <w:r w:rsidRPr="003224D7">
        <w:rPr>
          <w:b w:val="0"/>
          <w:bCs/>
          <w:sz w:val="24"/>
          <w:szCs w:val="24"/>
          <w:lang w:val="de-DE"/>
        </w:rPr>
        <w:t>Vinnusemi, frágangur og framkoma telur inn í námsmatið</w:t>
      </w:r>
    </w:p>
    <w:p w14:paraId="4167D59E" w14:textId="77777777" w:rsidR="006A05F2" w:rsidRPr="003224D7" w:rsidRDefault="006A05F2" w:rsidP="003224D7">
      <w:pPr>
        <w:pStyle w:val="Fyrirsgn1"/>
        <w:numPr>
          <w:ilvl w:val="0"/>
          <w:numId w:val="21"/>
        </w:numPr>
        <w:spacing w:before="0" w:line="360" w:lineRule="auto"/>
        <w:rPr>
          <w:b w:val="0"/>
          <w:bCs/>
          <w:sz w:val="24"/>
          <w:szCs w:val="24"/>
          <w:lang w:val="de-DE"/>
        </w:rPr>
      </w:pPr>
      <w:r w:rsidRPr="003224D7">
        <w:rPr>
          <w:b w:val="0"/>
          <w:bCs/>
          <w:sz w:val="24"/>
          <w:szCs w:val="24"/>
          <w:lang w:val="de-DE"/>
        </w:rPr>
        <w:t>Gefið er í 5 táknum sem segir til um hæfni nemandans</w:t>
      </w:r>
    </w:p>
    <w:p w14:paraId="477AF32D" w14:textId="77777777" w:rsidR="006A05F2" w:rsidRPr="003224D7" w:rsidRDefault="006A05F2" w:rsidP="003224D7">
      <w:pPr>
        <w:pStyle w:val="Fyrirsgn1"/>
        <w:numPr>
          <w:ilvl w:val="0"/>
          <w:numId w:val="21"/>
        </w:numPr>
        <w:spacing w:before="0" w:line="360" w:lineRule="auto"/>
        <w:rPr>
          <w:b w:val="0"/>
          <w:bCs/>
          <w:sz w:val="24"/>
          <w:szCs w:val="24"/>
          <w:lang w:val="de-DE"/>
        </w:rPr>
      </w:pPr>
      <w:r w:rsidRPr="003224D7">
        <w:rPr>
          <w:b w:val="0"/>
          <w:bCs/>
          <w:sz w:val="24"/>
          <w:szCs w:val="24"/>
          <w:lang w:val="de-DE"/>
        </w:rPr>
        <w:t>Námsmatið er sett inn  í Mentor í lotulok</w:t>
      </w:r>
    </w:p>
    <w:p w14:paraId="56E0DDE6" w14:textId="77777777" w:rsidR="00DD577B" w:rsidRPr="006A05F2" w:rsidRDefault="00DD577B" w:rsidP="003D0C02">
      <w:pPr>
        <w:pStyle w:val="Fyrirsgn1"/>
        <w:spacing w:before="0" w:line="360" w:lineRule="auto"/>
        <w:rPr>
          <w:lang w:val="is-IS"/>
        </w:rPr>
      </w:pPr>
    </w:p>
    <w:p w14:paraId="47D53A3C" w14:textId="396C0F12" w:rsidR="005C55CC" w:rsidRPr="005E3235" w:rsidRDefault="00BA5974" w:rsidP="003D0C02">
      <w:pPr>
        <w:pStyle w:val="Fyrirsgn1"/>
        <w:spacing w:before="0" w:line="360" w:lineRule="auto"/>
        <w:rPr>
          <w:lang w:val="da-DK"/>
        </w:rPr>
      </w:pPr>
      <w:r w:rsidRPr="005E3235">
        <w:rPr>
          <w:lang w:val="da-DK"/>
        </w:rPr>
        <w:t>Námsgögn:</w:t>
      </w:r>
      <w:r w:rsidR="005C55CC" w:rsidRPr="005E3235">
        <w:rPr>
          <w:lang w:val="da-DK"/>
        </w:rPr>
        <w:t xml:space="preserve"> </w:t>
      </w:r>
    </w:p>
    <w:p w14:paraId="19B28F99" w14:textId="5486DB26" w:rsidR="004D56E5" w:rsidRPr="005E3235" w:rsidRDefault="006A05F2" w:rsidP="003224D7">
      <w:pPr>
        <w:pStyle w:val="Fyrirsgn1"/>
        <w:spacing w:before="0" w:line="360" w:lineRule="auto"/>
        <w:rPr>
          <w:b w:val="0"/>
          <w:bCs/>
          <w:sz w:val="24"/>
          <w:szCs w:val="24"/>
          <w:lang w:val="da-DK"/>
        </w:rPr>
      </w:pPr>
      <w:r w:rsidRPr="005E3235">
        <w:rPr>
          <w:b w:val="0"/>
          <w:bCs/>
          <w:sz w:val="24"/>
          <w:szCs w:val="24"/>
          <w:lang w:val="da-DK"/>
        </w:rPr>
        <w:t>Verkfæri úr eldhúsi og gögn af netinu</w:t>
      </w:r>
      <w:r w:rsidR="005C55CC" w:rsidRPr="005E3235">
        <w:rPr>
          <w:b w:val="0"/>
          <w:bCs/>
          <w:sz w:val="24"/>
          <w:szCs w:val="24"/>
          <w:lang w:val="da-DK"/>
        </w:rPr>
        <w:t xml:space="preserve"> </w:t>
      </w:r>
      <w:r w:rsidR="005C55CC" w:rsidRPr="005E3235">
        <w:rPr>
          <w:b w:val="0"/>
          <w:bCs/>
          <w:sz w:val="24"/>
          <w:szCs w:val="24"/>
          <w:lang w:val="da-DK"/>
        </w:rPr>
        <w:tab/>
        <w:t>-</w:t>
      </w:r>
    </w:p>
    <w:tbl>
      <w:tblPr>
        <w:tblStyle w:val="Hnitanetstafla6Litrkt-hersla1"/>
        <w:tblW w:w="0" w:type="auto"/>
        <w:tblLayout w:type="fixed"/>
        <w:tblLook w:val="04A0" w:firstRow="1" w:lastRow="0" w:firstColumn="1" w:lastColumn="0" w:noHBand="0" w:noVBand="1"/>
      </w:tblPr>
      <w:tblGrid>
        <w:gridCol w:w="1129"/>
        <w:gridCol w:w="1843"/>
        <w:gridCol w:w="3119"/>
        <w:gridCol w:w="5254"/>
        <w:gridCol w:w="2138"/>
      </w:tblGrid>
      <w:tr w:rsidR="00865C40" w:rsidRPr="003E23D5" w14:paraId="0722E780" w14:textId="77777777" w:rsidTr="00811F12">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FA12355" w14:textId="77777777" w:rsidR="00865C40" w:rsidRPr="003E23D5" w:rsidRDefault="00865C40" w:rsidP="00811F12">
            <w:pPr>
              <w:spacing w:before="240"/>
              <w:rPr>
                <w:b/>
                <w:color w:val="000000" w:themeColor="text1"/>
              </w:rPr>
            </w:pPr>
            <w:proofErr w:type="spellStart"/>
            <w:r w:rsidRPr="003E23D5">
              <w:rPr>
                <w:b/>
                <w:color w:val="000000" w:themeColor="text1"/>
              </w:rPr>
              <w:t>Tíma</w:t>
            </w:r>
            <w:r>
              <w:rPr>
                <w:b/>
                <w:color w:val="000000" w:themeColor="text1"/>
              </w:rPr>
              <w:t>bil</w:t>
            </w:r>
            <w:proofErr w:type="spellEnd"/>
          </w:p>
        </w:tc>
        <w:tc>
          <w:tcPr>
            <w:tcW w:w="1843" w:type="dxa"/>
          </w:tcPr>
          <w:p w14:paraId="13D577D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Pr>
                <w:b/>
                <w:color w:val="000000" w:themeColor="text1"/>
              </w:rPr>
              <w:t>Námsþættir</w:t>
            </w:r>
            <w:proofErr w:type="spellEnd"/>
          </w:p>
        </w:tc>
        <w:tc>
          <w:tcPr>
            <w:tcW w:w="3119" w:type="dxa"/>
          </w:tcPr>
          <w:p w14:paraId="7F62D4E8"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Leiðir</w:t>
            </w:r>
            <w:proofErr w:type="spellEnd"/>
            <w:r w:rsidRPr="003E23D5">
              <w:rPr>
                <w:b/>
                <w:color w:val="000000" w:themeColor="text1"/>
              </w:rPr>
              <w:t xml:space="preserve"> </w:t>
            </w:r>
          </w:p>
        </w:tc>
        <w:tc>
          <w:tcPr>
            <w:tcW w:w="5254" w:type="dxa"/>
          </w:tcPr>
          <w:p w14:paraId="0D8EC0C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bCs w:val="0"/>
                <w:color w:val="000000" w:themeColor="text1"/>
              </w:rPr>
            </w:pPr>
            <w:proofErr w:type="spellStart"/>
            <w:r w:rsidRPr="003E23D5">
              <w:rPr>
                <w:b/>
                <w:bCs w:val="0"/>
                <w:color w:val="000000" w:themeColor="text1"/>
              </w:rPr>
              <w:t>Hæfniviðmið</w:t>
            </w:r>
            <w:proofErr w:type="spellEnd"/>
          </w:p>
        </w:tc>
        <w:tc>
          <w:tcPr>
            <w:tcW w:w="2138" w:type="dxa"/>
          </w:tcPr>
          <w:p w14:paraId="3885FC0A"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Námsmat</w:t>
            </w:r>
            <w:proofErr w:type="spellEnd"/>
          </w:p>
        </w:tc>
      </w:tr>
      <w:tr w:rsidR="00865C40" w:rsidRPr="00CB4906" w14:paraId="57BB054E"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306F1594" w14:textId="2D375E98" w:rsidR="00865C40" w:rsidRPr="005E3235" w:rsidRDefault="006A05F2" w:rsidP="003224D7">
            <w:pPr>
              <w:pStyle w:val="Fyrirsgn1"/>
              <w:spacing w:before="0"/>
              <w:rPr>
                <w:color w:val="auto"/>
                <w:sz w:val="20"/>
                <w:szCs w:val="20"/>
              </w:rPr>
            </w:pPr>
            <w:r w:rsidRPr="005E3235">
              <w:rPr>
                <w:color w:val="auto"/>
                <w:sz w:val="20"/>
                <w:szCs w:val="20"/>
              </w:rPr>
              <w:t>23.ágú-</w:t>
            </w:r>
            <w:r w:rsidR="00C40142">
              <w:rPr>
                <w:color w:val="auto"/>
                <w:sz w:val="20"/>
                <w:szCs w:val="20"/>
              </w:rPr>
              <w:t>31</w:t>
            </w:r>
            <w:r w:rsidRPr="005E3235">
              <w:rPr>
                <w:color w:val="auto"/>
                <w:sz w:val="20"/>
                <w:szCs w:val="20"/>
              </w:rPr>
              <w:t>.okt</w:t>
            </w:r>
          </w:p>
          <w:p w14:paraId="0AB47B20" w14:textId="75D59277" w:rsidR="006A05F2" w:rsidRPr="005E3235" w:rsidRDefault="006A05F2" w:rsidP="003224D7">
            <w:pPr>
              <w:pStyle w:val="Fyrirsgn1"/>
              <w:spacing w:before="0"/>
              <w:rPr>
                <w:color w:val="auto"/>
                <w:sz w:val="20"/>
                <w:szCs w:val="20"/>
              </w:rPr>
            </w:pPr>
            <w:r w:rsidRPr="005E3235">
              <w:rPr>
                <w:color w:val="auto"/>
                <w:sz w:val="20"/>
                <w:szCs w:val="20"/>
              </w:rPr>
              <w:t>1.</w:t>
            </w:r>
            <w:r w:rsidR="00C40142">
              <w:rPr>
                <w:color w:val="auto"/>
                <w:sz w:val="20"/>
                <w:szCs w:val="20"/>
              </w:rPr>
              <w:t>nóv</w:t>
            </w:r>
            <w:r w:rsidRPr="005E3235">
              <w:rPr>
                <w:color w:val="auto"/>
                <w:sz w:val="20"/>
                <w:szCs w:val="20"/>
              </w:rPr>
              <w:t>-1</w:t>
            </w:r>
            <w:r w:rsidR="00C40142">
              <w:rPr>
                <w:color w:val="auto"/>
                <w:sz w:val="20"/>
                <w:szCs w:val="20"/>
              </w:rPr>
              <w:t>6</w:t>
            </w:r>
            <w:r w:rsidRPr="005E3235">
              <w:rPr>
                <w:color w:val="auto"/>
                <w:sz w:val="20"/>
                <w:szCs w:val="20"/>
              </w:rPr>
              <w:t>.jan</w:t>
            </w:r>
          </w:p>
          <w:p w14:paraId="17C7077E" w14:textId="1415DCBF" w:rsidR="006A05F2" w:rsidRPr="005E3235" w:rsidRDefault="00C40142" w:rsidP="003224D7">
            <w:pPr>
              <w:pStyle w:val="Fyrirsgn1"/>
              <w:spacing w:before="0"/>
              <w:rPr>
                <w:color w:val="auto"/>
                <w:sz w:val="20"/>
                <w:szCs w:val="20"/>
              </w:rPr>
            </w:pPr>
            <w:r>
              <w:rPr>
                <w:color w:val="auto"/>
                <w:sz w:val="20"/>
                <w:szCs w:val="20"/>
              </w:rPr>
              <w:t>17</w:t>
            </w:r>
            <w:r w:rsidR="006A05F2" w:rsidRPr="005E3235">
              <w:rPr>
                <w:color w:val="auto"/>
                <w:sz w:val="20"/>
                <w:szCs w:val="20"/>
              </w:rPr>
              <w:t>.jan-</w:t>
            </w:r>
            <w:r>
              <w:rPr>
                <w:color w:val="auto"/>
                <w:sz w:val="20"/>
                <w:szCs w:val="20"/>
              </w:rPr>
              <w:t>2</w:t>
            </w:r>
            <w:r w:rsidR="006A05F2" w:rsidRPr="005E3235">
              <w:rPr>
                <w:color w:val="auto"/>
                <w:sz w:val="20"/>
                <w:szCs w:val="20"/>
              </w:rPr>
              <w:t>.</w:t>
            </w:r>
            <w:r>
              <w:rPr>
                <w:color w:val="auto"/>
                <w:sz w:val="20"/>
                <w:szCs w:val="20"/>
              </w:rPr>
              <w:t>apr</w:t>
            </w:r>
          </w:p>
          <w:p w14:paraId="6117C123" w14:textId="63DB1750" w:rsidR="006A05F2" w:rsidRPr="003224D7" w:rsidRDefault="00C40142" w:rsidP="003224D7">
            <w:pPr>
              <w:pStyle w:val="Fyrirsgn1"/>
              <w:spacing w:before="0"/>
              <w:rPr>
                <w:color w:val="auto"/>
                <w:sz w:val="20"/>
                <w:szCs w:val="20"/>
                <w:lang w:val="de-DE"/>
              </w:rPr>
            </w:pPr>
            <w:r>
              <w:rPr>
                <w:color w:val="auto"/>
                <w:sz w:val="20"/>
                <w:szCs w:val="20"/>
                <w:lang w:val="de-DE"/>
              </w:rPr>
              <w:t>3.apr</w:t>
            </w:r>
            <w:r w:rsidR="006A05F2" w:rsidRPr="003224D7">
              <w:rPr>
                <w:color w:val="auto"/>
                <w:sz w:val="20"/>
                <w:szCs w:val="20"/>
                <w:lang w:val="de-DE"/>
              </w:rPr>
              <w:t>-</w:t>
            </w:r>
            <w:r>
              <w:rPr>
                <w:color w:val="auto"/>
                <w:sz w:val="20"/>
                <w:szCs w:val="20"/>
                <w:lang w:val="de-DE"/>
              </w:rPr>
              <w:t>4</w:t>
            </w:r>
            <w:r w:rsidR="006A05F2" w:rsidRPr="003224D7">
              <w:rPr>
                <w:color w:val="auto"/>
                <w:sz w:val="20"/>
                <w:szCs w:val="20"/>
                <w:lang w:val="de-DE"/>
              </w:rPr>
              <w:t>.jún</w:t>
            </w:r>
          </w:p>
        </w:tc>
        <w:tc>
          <w:tcPr>
            <w:tcW w:w="1843" w:type="dxa"/>
          </w:tcPr>
          <w:p w14:paraId="675938EC" w14:textId="7E5D79AE" w:rsidR="00865C40" w:rsidRPr="003224D7" w:rsidRDefault="00865C40"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p>
        </w:tc>
        <w:tc>
          <w:tcPr>
            <w:tcW w:w="3119" w:type="dxa"/>
          </w:tcPr>
          <w:p w14:paraId="64E9B470" w14:textId="53696574" w:rsidR="0080479A" w:rsidRPr="003224D7" w:rsidRDefault="0080479A"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p>
        </w:tc>
        <w:tc>
          <w:tcPr>
            <w:tcW w:w="5254" w:type="dxa"/>
          </w:tcPr>
          <w:p w14:paraId="709A88F5"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Unnið með margvísleg hráefni og skapað úr þeim,</w:t>
            </w:r>
          </w:p>
          <w:p w14:paraId="738512FD"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farið eftir leiðbeiningum um hreinlæti og þrif tengdum heimilishaldi,</w:t>
            </w:r>
          </w:p>
          <w:p w14:paraId="53367B01"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unnið í hópi,</w:t>
            </w:r>
          </w:p>
          <w:p w14:paraId="6C19C262"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unnið sjálfstætt eftir vinnuferli frá hugmynd til lokaafurðar.</w:t>
            </w:r>
          </w:p>
          <w:p w14:paraId="33430E75"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unnið með margvísleg hráefni og skapað úr þeim,</w:t>
            </w:r>
          </w:p>
          <w:p w14:paraId="2E8E64DD"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farið eftir leiðbeiningum um hreinlæti og þrif tengdum heimilishaldi. </w:t>
            </w:r>
          </w:p>
          <w:p w14:paraId="27C03B44"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þekkt mismunandi grunnaðferðir við matargerð og bakstur,</w:t>
            </w:r>
          </w:p>
          <w:p w14:paraId="14AE7666"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tjáð sig um verkefnin sín</w:t>
            </w:r>
          </w:p>
          <w:p w14:paraId="0400E09B"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sýnt vönduð vinnubrögð, skipulagt og útskýrt vinnu sína,</w:t>
            </w:r>
          </w:p>
          <w:p w14:paraId="74BC0C71" w14:textId="10026D34" w:rsidR="009C535E" w:rsidRPr="003224D7" w:rsidRDefault="009C535E"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p>
        </w:tc>
        <w:tc>
          <w:tcPr>
            <w:tcW w:w="2138" w:type="dxa"/>
          </w:tcPr>
          <w:p w14:paraId="36F5F855"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Námsmatið byggist á hæfniviðmiðum 10. bekkjar</w:t>
            </w:r>
          </w:p>
          <w:p w14:paraId="1544A50E" w14:textId="77777777" w:rsidR="006A05F2" w:rsidRPr="003224D7"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24D7">
              <w:rPr>
                <w:b w:val="0"/>
                <w:bCs/>
                <w:color w:val="auto"/>
                <w:sz w:val="20"/>
                <w:szCs w:val="20"/>
                <w:lang w:val="de-DE"/>
              </w:rPr>
              <w:t>Námsmatið er símat og því hafa nemendur tækifæri</w:t>
            </w:r>
          </w:p>
          <w:p w14:paraId="057CCB34" w14:textId="77777777" w:rsidR="006A05F2" w:rsidRPr="005E3235"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5E3235">
              <w:rPr>
                <w:b w:val="0"/>
                <w:bCs/>
                <w:color w:val="auto"/>
                <w:sz w:val="20"/>
                <w:szCs w:val="20"/>
                <w:lang w:val="da-DK"/>
              </w:rPr>
              <w:t>til að bæta sig alla lotuna</w:t>
            </w:r>
          </w:p>
          <w:p w14:paraId="1F8C3773" w14:textId="77777777" w:rsidR="006A05F2" w:rsidRPr="005E3235"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5E3235">
              <w:rPr>
                <w:b w:val="0"/>
                <w:bCs/>
                <w:color w:val="auto"/>
                <w:sz w:val="20"/>
                <w:szCs w:val="20"/>
                <w:lang w:val="da-DK"/>
              </w:rPr>
              <w:t>Hvert verkefni telur inn í námsmatið</w:t>
            </w:r>
          </w:p>
          <w:p w14:paraId="6137FB09" w14:textId="77777777" w:rsidR="006A05F2" w:rsidRPr="005E3235"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5E3235">
              <w:rPr>
                <w:b w:val="0"/>
                <w:bCs/>
                <w:color w:val="auto"/>
                <w:sz w:val="20"/>
                <w:szCs w:val="20"/>
                <w:lang w:val="da-DK"/>
              </w:rPr>
              <w:t>Vinnusemi, frágangur og framkoma telur inn í námsmatið</w:t>
            </w:r>
          </w:p>
          <w:p w14:paraId="3BA67451" w14:textId="77777777" w:rsidR="006A05F2" w:rsidRPr="005E3235"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5E3235">
              <w:rPr>
                <w:b w:val="0"/>
                <w:bCs/>
                <w:color w:val="auto"/>
                <w:sz w:val="20"/>
                <w:szCs w:val="20"/>
                <w:lang w:val="da-DK"/>
              </w:rPr>
              <w:t xml:space="preserve">Gefið er í 5 táknum sem </w:t>
            </w:r>
            <w:r w:rsidRPr="005E3235">
              <w:rPr>
                <w:b w:val="0"/>
                <w:bCs/>
                <w:color w:val="auto"/>
                <w:sz w:val="20"/>
                <w:szCs w:val="20"/>
                <w:lang w:val="da-DK"/>
              </w:rPr>
              <w:lastRenderedPageBreak/>
              <w:t>segir til um hæfni nemandans</w:t>
            </w:r>
          </w:p>
          <w:p w14:paraId="7BC91E6A" w14:textId="77777777" w:rsidR="006A05F2" w:rsidRPr="005E3235" w:rsidRDefault="006A05F2"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5E3235">
              <w:rPr>
                <w:b w:val="0"/>
                <w:bCs/>
                <w:color w:val="auto"/>
                <w:sz w:val="20"/>
                <w:szCs w:val="20"/>
                <w:lang w:val="da-DK"/>
              </w:rPr>
              <w:t>Námsmatið er sett inn  í Mentor í lotulok</w:t>
            </w:r>
          </w:p>
          <w:p w14:paraId="6D36507F" w14:textId="0EB2D9E2" w:rsidR="00865C40" w:rsidRPr="005E3235" w:rsidRDefault="00865C40" w:rsidP="003224D7">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r>
    </w:tbl>
    <w:p w14:paraId="509F26DE" w14:textId="77777777" w:rsidR="00BA5974" w:rsidRPr="006A05F2" w:rsidRDefault="00BA5974" w:rsidP="00C673E7">
      <w:pPr>
        <w:spacing w:before="240" w:after="0"/>
        <w:rPr>
          <w:color w:val="000000" w:themeColor="text1"/>
          <w:lang w:val="is-IS"/>
        </w:rPr>
      </w:pPr>
    </w:p>
    <w:p w14:paraId="3CF271BC" w14:textId="77777777" w:rsidR="00C673E7" w:rsidRPr="006A05F2" w:rsidRDefault="00C673E7">
      <w:pPr>
        <w:spacing w:before="240" w:after="0"/>
        <w:rPr>
          <w:color w:val="000000" w:themeColor="text1"/>
          <w:lang w:val="is-IS"/>
        </w:rPr>
      </w:pPr>
    </w:p>
    <w:sectPr w:rsidR="00C673E7" w:rsidRPr="006A05F2" w:rsidSect="00195CCC">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92A2" w14:textId="77777777" w:rsidR="009D6C61" w:rsidRDefault="009D6C61">
      <w:pPr>
        <w:spacing w:after="0" w:line="240" w:lineRule="auto"/>
      </w:pPr>
      <w:r>
        <w:separator/>
      </w:r>
    </w:p>
  </w:endnote>
  <w:endnote w:type="continuationSeparator" w:id="0">
    <w:p w14:paraId="48C75DDA" w14:textId="77777777" w:rsidR="009D6C61" w:rsidRDefault="009D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1FFE7202" w:rsidR="00B45A8B" w:rsidRDefault="0041106F">
        <w:pPr>
          <w:pStyle w:val="Suftur"/>
        </w:pPr>
        <w:r>
          <w:fldChar w:fldCharType="begin"/>
        </w:r>
        <w:r>
          <w:instrText xml:space="preserve"> PAGE   \* MERGEFORMAT </w:instrText>
        </w:r>
        <w:r>
          <w:fldChar w:fldCharType="separate"/>
        </w:r>
        <w:r w:rsidR="006122A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05E7" w14:textId="77777777" w:rsidR="009D6C61" w:rsidRDefault="009D6C61">
      <w:pPr>
        <w:spacing w:after="0" w:line="240" w:lineRule="auto"/>
      </w:pPr>
      <w:r>
        <w:separator/>
      </w:r>
    </w:p>
  </w:footnote>
  <w:footnote w:type="continuationSeparator" w:id="0">
    <w:p w14:paraId="295AA36E" w14:textId="77777777" w:rsidR="009D6C61" w:rsidRDefault="009D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en-U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en-U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30858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2B22437"/>
    <w:multiLevelType w:val="multilevel"/>
    <w:tmpl w:val="396C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16842"/>
    <w:multiLevelType w:val="hybridMultilevel"/>
    <w:tmpl w:val="948660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60D52D6"/>
    <w:multiLevelType w:val="multilevel"/>
    <w:tmpl w:val="5EC4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71245"/>
    <w:multiLevelType w:val="hybridMultilevel"/>
    <w:tmpl w:val="1AF0DC7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D2F34"/>
    <w:multiLevelType w:val="multilevel"/>
    <w:tmpl w:val="54E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825276"/>
    <w:multiLevelType w:val="multilevel"/>
    <w:tmpl w:val="9E4A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C2800"/>
    <w:multiLevelType w:val="multilevel"/>
    <w:tmpl w:val="8D1C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839C1"/>
    <w:multiLevelType w:val="multilevel"/>
    <w:tmpl w:val="BBF8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709FD"/>
    <w:multiLevelType w:val="multilevel"/>
    <w:tmpl w:val="9B6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795335">
    <w:abstractNumId w:val="9"/>
  </w:num>
  <w:num w:numId="2" w16cid:durableId="1921600754">
    <w:abstractNumId w:val="7"/>
  </w:num>
  <w:num w:numId="3" w16cid:durableId="868878274">
    <w:abstractNumId w:val="6"/>
  </w:num>
  <w:num w:numId="4" w16cid:durableId="389304989">
    <w:abstractNumId w:val="5"/>
  </w:num>
  <w:num w:numId="5" w16cid:durableId="1585453246">
    <w:abstractNumId w:val="4"/>
  </w:num>
  <w:num w:numId="6" w16cid:durableId="1341854458">
    <w:abstractNumId w:val="8"/>
  </w:num>
  <w:num w:numId="7" w16cid:durableId="2132164040">
    <w:abstractNumId w:val="3"/>
  </w:num>
  <w:num w:numId="8" w16cid:durableId="531115459">
    <w:abstractNumId w:val="2"/>
  </w:num>
  <w:num w:numId="9" w16cid:durableId="58095999">
    <w:abstractNumId w:val="1"/>
  </w:num>
  <w:num w:numId="10" w16cid:durableId="656567341">
    <w:abstractNumId w:val="0"/>
  </w:num>
  <w:num w:numId="11" w16cid:durableId="1859812767">
    <w:abstractNumId w:val="15"/>
  </w:num>
  <w:num w:numId="12" w16cid:durableId="1466969853">
    <w:abstractNumId w:val="10"/>
  </w:num>
  <w:num w:numId="13" w16cid:durableId="2060351839">
    <w:abstractNumId w:val="12"/>
  </w:num>
  <w:num w:numId="14" w16cid:durableId="1757558368">
    <w:abstractNumId w:val="20"/>
  </w:num>
  <w:num w:numId="15" w16cid:durableId="1349722036">
    <w:abstractNumId w:val="17"/>
  </w:num>
  <w:num w:numId="16" w16cid:durableId="1954167850">
    <w:abstractNumId w:val="13"/>
  </w:num>
  <w:num w:numId="17" w16cid:durableId="982929988">
    <w:abstractNumId w:val="18"/>
  </w:num>
  <w:num w:numId="18" w16cid:durableId="368722830">
    <w:abstractNumId w:val="11"/>
  </w:num>
  <w:num w:numId="19" w16cid:durableId="964507984">
    <w:abstractNumId w:val="16"/>
  </w:num>
  <w:num w:numId="20" w16cid:durableId="599460003">
    <w:abstractNumId w:val="19"/>
  </w:num>
  <w:num w:numId="21" w16cid:durableId="1462189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A04AD"/>
    <w:rsid w:val="00107E1E"/>
    <w:rsid w:val="001810D1"/>
    <w:rsid w:val="00195CCC"/>
    <w:rsid w:val="001E032C"/>
    <w:rsid w:val="00273F8D"/>
    <w:rsid w:val="002E656A"/>
    <w:rsid w:val="003224D7"/>
    <w:rsid w:val="0035672E"/>
    <w:rsid w:val="0036573D"/>
    <w:rsid w:val="003813B4"/>
    <w:rsid w:val="003D0C02"/>
    <w:rsid w:val="003F036B"/>
    <w:rsid w:val="0041106F"/>
    <w:rsid w:val="00417007"/>
    <w:rsid w:val="00454465"/>
    <w:rsid w:val="004C6289"/>
    <w:rsid w:val="004D56E5"/>
    <w:rsid w:val="005C55CC"/>
    <w:rsid w:val="005E3235"/>
    <w:rsid w:val="00605E27"/>
    <w:rsid w:val="00610211"/>
    <w:rsid w:val="006122AD"/>
    <w:rsid w:val="00661B09"/>
    <w:rsid w:val="006A05F2"/>
    <w:rsid w:val="00717E78"/>
    <w:rsid w:val="0072004F"/>
    <w:rsid w:val="007B3B8D"/>
    <w:rsid w:val="0080479A"/>
    <w:rsid w:val="00846D04"/>
    <w:rsid w:val="00865C40"/>
    <w:rsid w:val="008A249E"/>
    <w:rsid w:val="00930DD3"/>
    <w:rsid w:val="0094319A"/>
    <w:rsid w:val="009C535E"/>
    <w:rsid w:val="009D6C61"/>
    <w:rsid w:val="00A94F35"/>
    <w:rsid w:val="00AA25F4"/>
    <w:rsid w:val="00B45A8B"/>
    <w:rsid w:val="00B96BDB"/>
    <w:rsid w:val="00BA5974"/>
    <w:rsid w:val="00BC3266"/>
    <w:rsid w:val="00BE32F1"/>
    <w:rsid w:val="00C40142"/>
    <w:rsid w:val="00C6491E"/>
    <w:rsid w:val="00C673E7"/>
    <w:rsid w:val="00CA3030"/>
    <w:rsid w:val="00CA66DB"/>
    <w:rsid w:val="00CB4906"/>
    <w:rsid w:val="00D72007"/>
    <w:rsid w:val="00DB6539"/>
    <w:rsid w:val="00DC1944"/>
    <w:rsid w:val="00DD577B"/>
    <w:rsid w:val="00E17E42"/>
    <w:rsid w:val="00E44CAE"/>
    <w:rsid w:val="00E55286"/>
    <w:rsid w:val="00E76DB3"/>
    <w:rsid w:val="00F45E02"/>
    <w:rsid w:val="00F4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Venjulegur">
    <w:name w:val="Normal"/>
    <w:qFormat/>
    <w:rsid w:val="00A94F35"/>
    <w:rPr>
      <w:b/>
    </w:rPr>
  </w:style>
  <w:style w:type="paragraph" w:styleId="Fyrirsgn1">
    <w:name w:val="heading 1"/>
    <w:basedOn w:val="Venjulegur"/>
    <w:next w:val="Venjulegur"/>
    <w:link w:val="Fyrirsgn1Staf"/>
    <w:uiPriority w:val="9"/>
    <w:qFormat/>
    <w:rsid w:val="0035672E"/>
    <w:pPr>
      <w:spacing w:before="320" w:after="200"/>
      <w:contextualSpacing/>
      <w:outlineLvl w:val="0"/>
    </w:pPr>
    <w:rPr>
      <w:rFonts w:asciiTheme="majorHAnsi" w:hAnsiTheme="majorHAnsi"/>
      <w:spacing w:val="21"/>
      <w:sz w:val="28"/>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val="0"/>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val="0"/>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val="0"/>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val="0"/>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val="0"/>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val="0"/>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val="0"/>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sid w:val="0035672E"/>
    <w:rPr>
      <w:rFonts w:asciiTheme="majorHAnsi" w:hAnsiTheme="majorHAnsi"/>
      <w:b/>
      <w:spacing w:val="21"/>
      <w:sz w:val="28"/>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val="0"/>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val="0"/>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val="0"/>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paragraph" w:styleId="Venjulegtvefur">
    <w:name w:val="Normal (Web)"/>
    <w:basedOn w:val="Venjulegur"/>
    <w:uiPriority w:val="99"/>
    <w:semiHidden/>
    <w:unhideWhenUsed/>
    <w:rsid w:val="006A05F2"/>
    <w:pPr>
      <w:spacing w:before="100" w:beforeAutospacing="1" w:after="100" w:afterAutospacing="1" w:line="240" w:lineRule="auto"/>
    </w:pPr>
    <w:rPr>
      <w:rFonts w:ascii="Times New Roman" w:eastAsia="Times New Roman" w:hAnsi="Times New Roman" w:cs="Times New Roman"/>
      <w:b w:val="0"/>
      <w:color w:val="auto"/>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718360803">
      <w:bodyDiv w:val="1"/>
      <w:marLeft w:val="0"/>
      <w:marRight w:val="0"/>
      <w:marTop w:val="0"/>
      <w:marBottom w:val="0"/>
      <w:divBdr>
        <w:top w:val="none" w:sz="0" w:space="0" w:color="auto"/>
        <w:left w:val="none" w:sz="0" w:space="0" w:color="auto"/>
        <w:bottom w:val="none" w:sz="0" w:space="0" w:color="auto"/>
        <w:right w:val="none" w:sz="0" w:space="0" w:color="auto"/>
      </w:divBdr>
    </w:div>
    <w:div w:id="800077465">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 w:id="20629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1876</Characters>
  <Application>Microsoft Office Word</Application>
  <DocSecurity>0</DocSecurity>
  <Lines>15</Lines>
  <Paragraphs>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Jónas Bragi Jónasson</cp:lastModifiedBy>
  <cp:revision>2</cp:revision>
  <dcterms:created xsi:type="dcterms:W3CDTF">2024-09-19T09:20:00Z</dcterms:created>
  <dcterms:modified xsi:type="dcterms:W3CDTF">2024-09-19T09:20:00Z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