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DF4FFC6" w:rsidR="00B45A8B" w:rsidRPr="00BC2D85" w:rsidRDefault="00DC1944" w:rsidP="00C673E7">
      <w:pPr>
        <w:pStyle w:val="Name"/>
        <w:spacing w:before="240" w:after="0"/>
        <w:rPr>
          <w:rFonts w:ascii="Arial" w:hAnsi="Arial" w:cs="Arial"/>
          <w:color w:val="000000" w:themeColor="text1"/>
          <w:lang w:val="nb-NO"/>
        </w:rPr>
      </w:pPr>
      <w:r w:rsidRPr="00A318F0">
        <w:rPr>
          <w:rFonts w:ascii="Arial" w:eastAsia="Times New Roman" w:hAnsi="Arial" w:cs="Arial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BC2D85">
        <w:rPr>
          <w:rFonts w:ascii="Arial" w:hAnsi="Arial" w:cs="Arial"/>
          <w:color w:val="000000" w:themeColor="text1"/>
          <w:lang w:val="nb-NO"/>
        </w:rPr>
        <w:t>nÁMSGREIN</w:t>
      </w:r>
      <w:r w:rsidR="003D0C02" w:rsidRPr="00BC2D85">
        <w:rPr>
          <w:rFonts w:ascii="Arial" w:hAnsi="Arial" w:cs="Arial"/>
          <w:color w:val="000000" w:themeColor="text1"/>
          <w:lang w:val="nb-NO"/>
        </w:rPr>
        <w:t>:</w:t>
      </w:r>
      <w:r w:rsidR="006122AD" w:rsidRPr="00BC2D85">
        <w:rPr>
          <w:rFonts w:ascii="Arial" w:hAnsi="Arial" w:cs="Arial"/>
          <w:color w:val="000000" w:themeColor="text1"/>
          <w:lang w:val="nb-NO"/>
        </w:rPr>
        <w:t xml:space="preserve"> </w:t>
      </w:r>
      <w:r w:rsidR="003849AE" w:rsidRPr="00BC2D85">
        <w:rPr>
          <w:rFonts w:ascii="Arial" w:hAnsi="Arial" w:cs="Arial"/>
          <w:color w:val="000000" w:themeColor="text1"/>
          <w:lang w:val="nb-NO"/>
        </w:rPr>
        <w:t>Tónlist og leiklist</w:t>
      </w:r>
    </w:p>
    <w:p w14:paraId="3D1C63AB" w14:textId="03A72CE0" w:rsidR="00DC1944" w:rsidRPr="00BC2D85" w:rsidRDefault="00DC1944" w:rsidP="00C673E7">
      <w:pPr>
        <w:pStyle w:val="Name"/>
        <w:spacing w:before="240"/>
        <w:rPr>
          <w:rFonts w:ascii="Arial" w:hAnsi="Arial" w:cs="Arial"/>
          <w:color w:val="000000" w:themeColor="text1"/>
          <w:lang w:val="nb-NO"/>
        </w:rPr>
      </w:pPr>
      <w:r w:rsidRPr="00BC2D85">
        <w:rPr>
          <w:rFonts w:ascii="Arial" w:hAnsi="Arial" w:cs="Arial"/>
          <w:color w:val="000000" w:themeColor="text1"/>
          <w:lang w:val="nb-NO"/>
        </w:rPr>
        <w:t>KENNSLU</w:t>
      </w:r>
      <w:r w:rsidR="0080479A" w:rsidRPr="00BC2D85">
        <w:rPr>
          <w:rFonts w:ascii="Arial" w:hAnsi="Arial" w:cs="Arial"/>
          <w:color w:val="000000" w:themeColor="text1"/>
          <w:lang w:val="nb-NO"/>
        </w:rPr>
        <w:t>yfirlit</w:t>
      </w:r>
      <w:r w:rsidR="003D0C02" w:rsidRPr="00BC2D85">
        <w:rPr>
          <w:rFonts w:ascii="Arial" w:hAnsi="Arial" w:cs="Arial"/>
          <w:color w:val="000000" w:themeColor="text1"/>
          <w:lang w:val="nb-NO"/>
        </w:rPr>
        <w:t>: veturinn 202</w:t>
      </w:r>
      <w:r w:rsidR="000723DD">
        <w:rPr>
          <w:rFonts w:ascii="Arial" w:hAnsi="Arial" w:cs="Arial"/>
          <w:color w:val="000000" w:themeColor="text1"/>
          <w:lang w:val="nb-NO"/>
        </w:rPr>
        <w:t>4</w:t>
      </w:r>
      <w:r w:rsidR="003D0C02" w:rsidRPr="00BC2D85">
        <w:rPr>
          <w:rFonts w:ascii="Arial" w:hAnsi="Arial" w:cs="Arial"/>
          <w:color w:val="000000" w:themeColor="text1"/>
          <w:lang w:val="nb-NO"/>
        </w:rPr>
        <w:t>-202</w:t>
      </w:r>
      <w:r w:rsidR="000723DD">
        <w:rPr>
          <w:rFonts w:ascii="Arial" w:hAnsi="Arial" w:cs="Arial"/>
          <w:color w:val="000000" w:themeColor="text1"/>
          <w:lang w:val="nb-NO"/>
        </w:rPr>
        <w:t>5</w:t>
      </w:r>
    </w:p>
    <w:p w14:paraId="78018763" w14:textId="7D403135" w:rsidR="00B45A8B" w:rsidRPr="00BC2D85" w:rsidRDefault="00BA5974" w:rsidP="0035672E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BC2D85">
        <w:rPr>
          <w:rFonts w:ascii="Arial" w:hAnsi="Arial" w:cs="Arial"/>
          <w:lang w:val="nb-NO"/>
        </w:rPr>
        <w:t xml:space="preserve">Bekkur: </w:t>
      </w:r>
      <w:r w:rsidR="003849AE" w:rsidRPr="00BC2D85">
        <w:rPr>
          <w:rFonts w:ascii="Arial" w:hAnsi="Arial" w:cs="Arial"/>
          <w:i/>
          <w:iCs/>
          <w:lang w:val="nb-NO"/>
        </w:rPr>
        <w:t>1. bekkur</w:t>
      </w:r>
      <w:r w:rsidR="003813B4" w:rsidRPr="00BC2D85">
        <w:rPr>
          <w:rFonts w:ascii="Arial" w:hAnsi="Arial" w:cs="Arial"/>
          <w:i/>
          <w:iCs/>
          <w:lang w:val="nb-NO"/>
        </w:rPr>
        <w:t>.</w:t>
      </w:r>
      <w:r w:rsidR="003813B4" w:rsidRPr="00BC2D85">
        <w:rPr>
          <w:rFonts w:ascii="Arial" w:hAnsi="Arial" w:cs="Arial"/>
          <w:lang w:val="nb-NO"/>
        </w:rPr>
        <w:t xml:space="preserve"> </w:t>
      </w:r>
    </w:p>
    <w:p w14:paraId="21B1EBE4" w14:textId="26A15C67" w:rsidR="0035672E" w:rsidRPr="00BC2D85" w:rsidRDefault="00BA5974" w:rsidP="0035672E">
      <w:pPr>
        <w:pStyle w:val="Fyrirsgn1"/>
        <w:spacing w:before="0" w:line="360" w:lineRule="auto"/>
        <w:rPr>
          <w:rFonts w:ascii="Arial" w:hAnsi="Arial" w:cs="Arial"/>
          <w:i/>
          <w:iCs/>
          <w:lang w:val="nb-NO"/>
        </w:rPr>
      </w:pPr>
      <w:r w:rsidRPr="00BC2D85">
        <w:rPr>
          <w:rFonts w:ascii="Arial" w:hAnsi="Arial" w:cs="Arial"/>
          <w:lang w:val="nb-NO"/>
        </w:rPr>
        <w:t>Kennar</w:t>
      </w:r>
      <w:r w:rsidR="00AB7BE6">
        <w:rPr>
          <w:rFonts w:ascii="Arial" w:hAnsi="Arial" w:cs="Arial"/>
          <w:lang w:val="nb-NO"/>
        </w:rPr>
        <w:t>i</w:t>
      </w:r>
      <w:r w:rsidRPr="00BC2D85">
        <w:rPr>
          <w:rFonts w:ascii="Arial" w:hAnsi="Arial" w:cs="Arial"/>
          <w:lang w:val="nb-NO"/>
        </w:rPr>
        <w:t>:</w:t>
      </w:r>
      <w:r w:rsidR="00454465" w:rsidRPr="00BC2D85">
        <w:rPr>
          <w:rFonts w:ascii="Arial" w:hAnsi="Arial" w:cs="Arial"/>
          <w:lang w:val="nb-NO"/>
        </w:rPr>
        <w:t xml:space="preserve"> </w:t>
      </w:r>
      <w:r w:rsidR="003849AE" w:rsidRPr="00BC2D85">
        <w:rPr>
          <w:rFonts w:ascii="Arial" w:hAnsi="Arial" w:cs="Arial"/>
          <w:i/>
          <w:iCs/>
          <w:lang w:val="nb-NO"/>
        </w:rPr>
        <w:t>Anna Margrét Óskarsdóttir</w:t>
      </w:r>
    </w:p>
    <w:p w14:paraId="4D65C880" w14:textId="77777777" w:rsidR="00DD577B" w:rsidRPr="00BC2D85" w:rsidRDefault="00DD577B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03986E4D" w14:textId="33F15C11" w:rsidR="003F036B" w:rsidRPr="00BC2D85" w:rsidRDefault="003D0C02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BC2D85">
        <w:rPr>
          <w:rFonts w:ascii="Arial" w:hAnsi="Arial" w:cs="Arial"/>
          <w:lang w:val="nb-NO"/>
        </w:rPr>
        <w:t>Kennsluhættir:</w:t>
      </w:r>
      <w:r w:rsidR="004D56E5" w:rsidRPr="00BC2D85">
        <w:rPr>
          <w:rFonts w:ascii="Arial" w:hAnsi="Arial" w:cs="Arial"/>
          <w:lang w:val="nb-NO"/>
        </w:rPr>
        <w:t xml:space="preserve"> </w:t>
      </w:r>
    </w:p>
    <w:p w14:paraId="70336432" w14:textId="2F0A7971" w:rsidR="003849AE" w:rsidRPr="00BC2D85" w:rsidRDefault="003849AE" w:rsidP="003849AE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2 </w:t>
      </w:r>
      <w:r w:rsidRPr="00B60E2F">
        <w:rPr>
          <w:rFonts w:ascii="Arial" w:hAnsi="Arial" w:cs="Arial"/>
          <w:b w:val="0"/>
          <w:color w:val="000000" w:themeColor="text1"/>
          <w:spacing w:val="0"/>
          <w:sz w:val="20"/>
          <w:szCs w:val="20"/>
          <w:lang w:val="nb-NO"/>
        </w:rPr>
        <w:t>s</w:t>
      </w: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amfelldar kennslustundir í viku. Í fyrri kennslustund verður að jafnaði lögð áhersla á tónlist og leiklist í þeirri seinni en námsgreinarnar munu skarast að hluta með samþættingu. </w:t>
      </w:r>
      <w:r w:rsidR="00F14185" w:rsidRPr="00BC2D85">
        <w:rPr>
          <w:rFonts w:ascii="Arial" w:hAnsi="Arial" w:cs="Arial"/>
          <w:b w:val="0"/>
          <w:bCs/>
          <w:sz w:val="24"/>
          <w:szCs w:val="24"/>
          <w:lang w:val="nb-NO"/>
        </w:rPr>
        <w:t>Í tónlistarhluta</w:t>
      </w: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 verður </w:t>
      </w:r>
      <w:r w:rsidR="00F14185"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leitast </w:t>
      </w: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>við að efla næmi nemenda og þekkingu á frumþáttum tónlistar; tónhæð, tónlengd,</w:t>
      </w:r>
      <w:r w:rsidR="004B679E"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 tón</w:t>
      </w: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blæ, styrk, hljómum, túlkun og formi. </w:t>
      </w:r>
      <w:r w:rsidR="00F14185"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Í leiklistarhluta að efla samvinnu, samskipti, sköpun, tungumál, tjáningu, gagnrýna hugsun og líkams- og raddbeitingu, </w:t>
      </w: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>Kennslan byggir m.a. á innlögn, kveikjum og endurgjöf sem skal vera leiðbeinandi, regluleg og markviss og leiða til framfara nemandans. Einstaklings</w:t>
      </w:r>
      <w:r w:rsidR="009947A7">
        <w:rPr>
          <w:rFonts w:ascii="Arial" w:hAnsi="Arial" w:cs="Arial"/>
          <w:b w:val="0"/>
          <w:bCs/>
          <w:sz w:val="24"/>
          <w:szCs w:val="24"/>
          <w:lang w:val="nb-NO"/>
        </w:rPr>
        <w:t xml:space="preserve">- </w:t>
      </w: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og hópavinna. </w:t>
      </w:r>
    </w:p>
    <w:p w14:paraId="388BCC3D" w14:textId="77777777" w:rsidR="00DD577B" w:rsidRPr="00BC2D85" w:rsidRDefault="00DD577B" w:rsidP="003F036B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1269CC2B" w14:textId="62D5A0EF" w:rsidR="003F036B" w:rsidRPr="00BC2D85" w:rsidRDefault="003F036B" w:rsidP="003F036B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BC2D85">
        <w:rPr>
          <w:rFonts w:ascii="Arial" w:hAnsi="Arial" w:cs="Arial"/>
          <w:lang w:val="nb-NO"/>
        </w:rPr>
        <w:t xml:space="preserve">Námsþættir: </w:t>
      </w:r>
    </w:p>
    <w:p w14:paraId="02D2DE0F" w14:textId="51CDF891" w:rsidR="00DD577B" w:rsidRPr="00BC2D85" w:rsidRDefault="00A27827" w:rsidP="003D0C02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Söngur, </w:t>
      </w:r>
      <w:r w:rsidR="00AB7BE6">
        <w:rPr>
          <w:rFonts w:ascii="Arial" w:hAnsi="Arial" w:cs="Arial"/>
          <w:b w:val="0"/>
          <w:bCs/>
          <w:sz w:val="24"/>
          <w:szCs w:val="24"/>
          <w:lang w:val="nb-NO"/>
        </w:rPr>
        <w:t>leikur, textavinna</w:t>
      </w: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, </w:t>
      </w:r>
      <w:r w:rsidR="004B679E"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orðskilningur, </w:t>
      </w:r>
      <w:r w:rsidR="00B60E2F">
        <w:rPr>
          <w:rFonts w:ascii="Arial" w:hAnsi="Arial" w:cs="Arial"/>
          <w:b w:val="0"/>
          <w:bCs/>
          <w:sz w:val="24"/>
          <w:szCs w:val="24"/>
          <w:lang w:val="nb-NO"/>
        </w:rPr>
        <w:t xml:space="preserve">leikur, </w:t>
      </w: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>hljóðfæri, taktur,</w:t>
      </w:r>
      <w:r w:rsidR="004B679E" w:rsidRPr="00BC2D85">
        <w:rPr>
          <w:rFonts w:ascii="Arial" w:hAnsi="Arial" w:cs="Arial"/>
          <w:b w:val="0"/>
          <w:bCs/>
          <w:sz w:val="24"/>
          <w:szCs w:val="24"/>
          <w:lang w:val="nb-NO"/>
        </w:rPr>
        <w:t xml:space="preserve"> spuni, sköpun og framsögn.</w:t>
      </w:r>
    </w:p>
    <w:p w14:paraId="6071B2E6" w14:textId="77777777" w:rsidR="00A27827" w:rsidRPr="00BC2D85" w:rsidRDefault="00A27827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5A2D4F19" w14:textId="4A544C31" w:rsidR="004514AA" w:rsidRPr="00BC2D85" w:rsidRDefault="004514AA" w:rsidP="004514AA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BC2D85">
        <w:rPr>
          <w:rFonts w:ascii="Arial" w:hAnsi="Arial" w:cs="Arial"/>
          <w:lang w:val="nb-NO"/>
        </w:rPr>
        <w:t>Námsmat</w:t>
      </w:r>
    </w:p>
    <w:p w14:paraId="17405C2F" w14:textId="77777777" w:rsidR="004514AA" w:rsidRPr="00BC2D85" w:rsidRDefault="004514AA" w:rsidP="004514AA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BC2D85">
        <w:rPr>
          <w:rFonts w:ascii="Arial" w:hAnsi="Arial" w:cs="Arial"/>
          <w:b w:val="0"/>
          <w:bCs/>
          <w:sz w:val="24"/>
          <w:szCs w:val="24"/>
          <w:lang w:val="nb-NO"/>
        </w:rPr>
        <w:t>Þátttaka, hegðun, hlustun, viðhorf, virkni í tímum, vinnusemi, samvinna, umgengni og sköpun.</w:t>
      </w:r>
    </w:p>
    <w:p w14:paraId="658F04EE" w14:textId="77777777" w:rsidR="00A318F0" w:rsidRPr="00BC2D85" w:rsidRDefault="00A318F0" w:rsidP="00752FF1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37B54738" w14:textId="794EF80D" w:rsidR="00E17E42" w:rsidRPr="00A33316" w:rsidRDefault="00BA5974" w:rsidP="00BD2417">
      <w:pPr>
        <w:pStyle w:val="Fyrirsgn1"/>
        <w:spacing w:before="0" w:after="0" w:line="360" w:lineRule="auto"/>
        <w:rPr>
          <w:rFonts w:ascii="Arial" w:hAnsi="Arial" w:cs="Arial"/>
          <w:lang w:val="nb-NO"/>
        </w:rPr>
      </w:pPr>
      <w:r w:rsidRPr="00A33316">
        <w:rPr>
          <w:rFonts w:ascii="Arial" w:hAnsi="Arial" w:cs="Arial"/>
          <w:lang w:val="nb-NO"/>
        </w:rPr>
        <w:t>Námsgögn:</w:t>
      </w:r>
      <w:r w:rsidR="005C55CC" w:rsidRPr="00A33316">
        <w:rPr>
          <w:rFonts w:ascii="Arial" w:hAnsi="Arial" w:cs="Arial"/>
          <w:lang w:val="nb-NO"/>
        </w:rPr>
        <w:t xml:space="preserve"> </w:t>
      </w:r>
    </w:p>
    <w:p w14:paraId="441989FA" w14:textId="77777777" w:rsidR="004B679E" w:rsidRPr="00BD2417" w:rsidRDefault="00752FF1" w:rsidP="00BD2417">
      <w:pPr>
        <w:spacing w:after="0"/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</w:pPr>
      <w:r w:rsidRPr="00BD2417"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  <w:t>Náms</w:t>
      </w:r>
      <w:r w:rsidR="005D1912" w:rsidRPr="00BD2417"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  <w:t>efni</w:t>
      </w:r>
      <w:r w:rsidRPr="00BD2417"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  <w:t xml:space="preserve"> frá kennara</w:t>
      </w:r>
    </w:p>
    <w:p w14:paraId="6A1F2524" w14:textId="47E0D1A2" w:rsidR="00AB7BE6" w:rsidRPr="00BD2417" w:rsidRDefault="00B60E2F" w:rsidP="00752FF1">
      <w:pPr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</w:pPr>
      <w:r w:rsidRPr="00BD2417"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  <w:lastRenderedPageBreak/>
        <w:t>Syngjandi skóli</w:t>
      </w:r>
    </w:p>
    <w:p w14:paraId="57DA3DE9" w14:textId="609AE4C8" w:rsidR="00752FF1" w:rsidRPr="00BD2417" w:rsidRDefault="00752FF1" w:rsidP="00752FF1">
      <w:pPr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</w:pPr>
      <w:r w:rsidRPr="00BD2417"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  <w:t>Hljóðfæri, hljóðgjafar</w:t>
      </w:r>
    </w:p>
    <w:p w14:paraId="3147B93B" w14:textId="7459DB68" w:rsidR="00752FF1" w:rsidRPr="00BD2417" w:rsidRDefault="00752FF1" w:rsidP="00752FF1">
      <w:pPr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</w:pPr>
      <w:r w:rsidRPr="00BD2417"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  <w:t>Youtube og annað vefrænt efni</w:t>
      </w:r>
    </w:p>
    <w:p w14:paraId="36430943" w14:textId="44C71925" w:rsidR="005D1912" w:rsidRPr="00A33316" w:rsidRDefault="005D1912" w:rsidP="00752FF1">
      <w:pPr>
        <w:rPr>
          <w:rFonts w:ascii="Arial" w:hAnsi="Arial" w:cs="Arial"/>
          <w:b w:val="0"/>
          <w:bCs/>
          <w:lang w:val="nb-NO"/>
        </w:rPr>
      </w:pPr>
    </w:p>
    <w:p w14:paraId="2ED83BCC" w14:textId="77777777" w:rsidR="005D1912" w:rsidRPr="00A33316" w:rsidRDefault="005D1912" w:rsidP="005D1912">
      <w:pPr>
        <w:rPr>
          <w:rFonts w:ascii="Arial" w:hAnsi="Arial" w:cs="Arial"/>
          <w:b w:val="0"/>
          <w:bCs/>
          <w:lang w:val="nb-NO"/>
        </w:rPr>
      </w:pPr>
      <w:r w:rsidRPr="00A33316">
        <w:rPr>
          <w:rFonts w:ascii="Arial" w:hAnsi="Arial" w:cs="Arial"/>
          <w:sz w:val="28"/>
          <w:szCs w:val="28"/>
          <w:lang w:val="nb-NO"/>
        </w:rPr>
        <w:t>Orðaforði</w:t>
      </w:r>
      <w:r w:rsidRPr="00A33316">
        <w:rPr>
          <w:rFonts w:ascii="Arial" w:hAnsi="Arial" w:cs="Arial"/>
          <w:b w:val="0"/>
          <w:bCs/>
          <w:lang w:val="nb-NO"/>
        </w:rPr>
        <w:t xml:space="preserve">: </w:t>
      </w:r>
    </w:p>
    <w:p w14:paraId="265E8AC8" w14:textId="569F5F36" w:rsidR="005D1912" w:rsidRPr="00AB7BE6" w:rsidRDefault="005D1912" w:rsidP="005D1912">
      <w:pPr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</w:pPr>
      <w:r w:rsidRPr="00AB7BE6">
        <w:rPr>
          <w:rFonts w:ascii="Arial" w:hAnsi="Arial" w:cs="Arial"/>
          <w:b w:val="0"/>
          <w:bCs/>
          <w:color w:val="auto"/>
          <w:sz w:val="24"/>
          <w:szCs w:val="24"/>
          <w:lang w:val="nb-NO"/>
        </w:rPr>
        <w:t>Nafnorð</w:t>
      </w:r>
      <w:r w:rsidRPr="00AB7BE6">
        <w:rPr>
          <w:rFonts w:ascii="Arial" w:hAnsi="Arial" w:cs="Arial"/>
          <w:b w:val="0"/>
          <w:bCs/>
          <w:sz w:val="24"/>
          <w:szCs w:val="24"/>
          <w:lang w:val="nb-NO"/>
        </w:rPr>
        <w:t xml:space="preserve">: </w:t>
      </w:r>
      <w:r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söngur, tónn, nóta, </w:t>
      </w:r>
      <w:r w:rsidR="004B679E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hljómur, </w:t>
      </w:r>
      <w:r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taktur, </w:t>
      </w:r>
      <w:r w:rsidR="004B679E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upptaktur, </w:t>
      </w:r>
      <w:r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tónverk, </w:t>
      </w:r>
      <w:r w:rsidR="004B679E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tónhæð, </w:t>
      </w:r>
      <w:r w:rsidR="00152862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tóntegund, tónstigi, </w:t>
      </w:r>
      <w:r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>lag,</w:t>
      </w:r>
      <w:r w:rsidR="004B679E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 texti,</w:t>
      </w:r>
      <w:r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 hljóðstyrkur, styrkleiki, tónbil, hrynjandi</w:t>
      </w:r>
      <w:r w:rsidR="004B679E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>, hljóð</w:t>
      </w:r>
      <w:r w:rsidR="00152862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. </w:t>
      </w:r>
    </w:p>
    <w:p w14:paraId="79265E7B" w14:textId="6DDB4CDE" w:rsidR="005D1912" w:rsidRPr="00AB7BE6" w:rsidRDefault="005D1912" w:rsidP="005D1912">
      <w:pPr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</w:pPr>
      <w:r w:rsidRPr="00AB7BE6">
        <w:rPr>
          <w:rFonts w:ascii="Arial" w:hAnsi="Arial" w:cs="Arial"/>
          <w:b w:val="0"/>
          <w:color w:val="auto"/>
          <w:sz w:val="24"/>
          <w:szCs w:val="24"/>
          <w:lang w:val="nb-NO"/>
        </w:rPr>
        <w:t xml:space="preserve">Sagnorð: </w:t>
      </w:r>
      <w:r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syngja, leika, spila, semja, skapa, horfa, hlusta, </w:t>
      </w:r>
      <w:r w:rsidR="004B679E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túlka, hækka, lækka, </w:t>
      </w:r>
    </w:p>
    <w:p w14:paraId="5F22AB79" w14:textId="0CA30B5A" w:rsidR="00752FF1" w:rsidRPr="00AB7BE6" w:rsidRDefault="004B679E" w:rsidP="00752FF1">
      <w:pPr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</w:pPr>
      <w:r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Lýsingarorð: hratt, hægt, </w:t>
      </w:r>
      <w:r w:rsidR="00152862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sterkt, veikt, </w:t>
      </w:r>
      <w:r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>fallegt,</w:t>
      </w:r>
      <w:r w:rsidR="00152862" w:rsidRPr="00AB7BE6">
        <w:rPr>
          <w:rFonts w:ascii="Arial" w:hAnsi="Arial" w:cs="Arial"/>
          <w:b w:val="0"/>
          <w:i/>
          <w:iCs/>
          <w:color w:val="auto"/>
          <w:sz w:val="24"/>
          <w:szCs w:val="24"/>
          <w:lang w:val="nb-NO"/>
        </w:rPr>
        <w:t xml:space="preserve"> rólegt, </w:t>
      </w:r>
    </w:p>
    <w:p w14:paraId="19B28F99" w14:textId="77777777" w:rsidR="004D56E5" w:rsidRPr="00BC2D85" w:rsidRDefault="004D56E5" w:rsidP="004D56E5">
      <w:pPr>
        <w:rPr>
          <w:rFonts w:ascii="Arial" w:hAnsi="Arial" w:cs="Arial"/>
          <w:lang w:val="nb-NO"/>
        </w:rPr>
      </w:pPr>
    </w:p>
    <w:p w14:paraId="38735701" w14:textId="22C254C0" w:rsidR="00F47FDB" w:rsidRPr="00BC2D85" w:rsidRDefault="00F47FDB" w:rsidP="00C673E7">
      <w:pPr>
        <w:spacing w:before="240" w:after="0"/>
        <w:rPr>
          <w:rFonts w:ascii="Arial" w:hAnsi="Arial" w:cs="Arial"/>
          <w:lang w:val="nb-NO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835"/>
        <w:gridCol w:w="4546"/>
        <w:gridCol w:w="2138"/>
      </w:tblGrid>
      <w:tr w:rsidR="00865C40" w:rsidRPr="00A318F0" w14:paraId="0722E780" w14:textId="77777777" w:rsidTr="002A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A318F0" w:rsidRDefault="00865C40" w:rsidP="00811F12">
            <w:pPr>
              <w:spacing w:before="240"/>
              <w:rPr>
                <w:rFonts w:ascii="Arial" w:hAnsi="Arial" w:cs="Arial"/>
                <w:b/>
                <w:color w:val="000000" w:themeColor="text1"/>
              </w:rPr>
            </w:pPr>
            <w:r w:rsidRPr="00A318F0">
              <w:rPr>
                <w:rFonts w:ascii="Arial" w:hAnsi="Arial" w:cs="Arial"/>
                <w:b/>
                <w:color w:val="000000" w:themeColor="text1"/>
              </w:rPr>
              <w:t>Tímabil</w:t>
            </w:r>
          </w:p>
        </w:tc>
        <w:tc>
          <w:tcPr>
            <w:tcW w:w="2126" w:type="dxa"/>
          </w:tcPr>
          <w:p w14:paraId="13D577D5" w14:textId="77777777" w:rsidR="00865C40" w:rsidRPr="00A318F0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A318F0">
              <w:rPr>
                <w:rFonts w:ascii="Arial" w:hAnsi="Arial" w:cs="Arial"/>
                <w:b/>
                <w:color w:val="000000" w:themeColor="text1"/>
              </w:rPr>
              <w:t>Námsþættir</w:t>
            </w:r>
          </w:p>
        </w:tc>
        <w:tc>
          <w:tcPr>
            <w:tcW w:w="2835" w:type="dxa"/>
          </w:tcPr>
          <w:p w14:paraId="7F62D4E8" w14:textId="77777777" w:rsidR="00865C40" w:rsidRPr="00A318F0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A318F0">
              <w:rPr>
                <w:rFonts w:ascii="Arial" w:hAnsi="Arial" w:cs="Arial"/>
                <w:b/>
                <w:color w:val="000000" w:themeColor="text1"/>
              </w:rPr>
              <w:t xml:space="preserve">Leiðir </w:t>
            </w:r>
          </w:p>
        </w:tc>
        <w:tc>
          <w:tcPr>
            <w:tcW w:w="4546" w:type="dxa"/>
          </w:tcPr>
          <w:p w14:paraId="0D8EC0C5" w14:textId="77777777" w:rsidR="00865C40" w:rsidRPr="00A318F0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A318F0">
              <w:rPr>
                <w:rFonts w:ascii="Arial" w:hAnsi="Arial" w:cs="Arial"/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A318F0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A318F0">
              <w:rPr>
                <w:rFonts w:ascii="Arial" w:hAnsi="Arial" w:cs="Arial"/>
                <w:b/>
                <w:color w:val="000000" w:themeColor="text1"/>
              </w:rPr>
              <w:t>Námsmat</w:t>
            </w:r>
          </w:p>
        </w:tc>
      </w:tr>
      <w:tr w:rsidR="00865C40" w:rsidRPr="00A318F0" w14:paraId="57BB054E" w14:textId="77777777" w:rsidTr="002A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17C123" w14:textId="2C0BEFC0" w:rsidR="00752FF1" w:rsidRPr="00690D0D" w:rsidRDefault="00752FF1" w:rsidP="006217B3">
            <w:pPr>
              <w:rPr>
                <w:rFonts w:ascii="Arial" w:eastAsia="Calibri" w:hAnsi="Arial" w:cs="Arial"/>
                <w:b/>
                <w:bCs w:val="0"/>
                <w:noProof/>
                <w:color w:val="auto"/>
              </w:rPr>
            </w:pPr>
            <w:r w:rsidRPr="00690D0D">
              <w:rPr>
                <w:rFonts w:ascii="Arial" w:eastAsia="Calibri" w:hAnsi="Arial" w:cs="Arial"/>
                <w:bCs w:val="0"/>
                <w:noProof/>
                <w:color w:val="auto"/>
              </w:rPr>
              <w:t>Nemandi mætir einu sinni í viku tvær kennslustundir í senn yfir fjórðung vetrar  í</w:t>
            </w:r>
            <w:r w:rsidR="006217B3" w:rsidRPr="00690D0D">
              <w:rPr>
                <w:rFonts w:ascii="Arial" w:eastAsia="Calibri" w:hAnsi="Arial" w:cs="Arial"/>
                <w:b/>
                <w:bCs w:val="0"/>
                <w:noProof/>
                <w:color w:val="auto"/>
              </w:rPr>
              <w:t xml:space="preserve"> </w:t>
            </w:r>
            <w:r w:rsidRPr="00690D0D">
              <w:rPr>
                <w:rFonts w:ascii="Arial" w:eastAsia="Calibri" w:hAnsi="Arial" w:cs="Arial"/>
                <w:bCs w:val="0"/>
                <w:noProof/>
                <w:color w:val="auto"/>
              </w:rPr>
              <w:t xml:space="preserve">um það bil </w:t>
            </w:r>
            <w:r w:rsidR="0026590E">
              <w:rPr>
                <w:rFonts w:ascii="Arial" w:eastAsia="Calibri" w:hAnsi="Arial" w:cs="Arial"/>
                <w:bCs w:val="0"/>
                <w:noProof/>
                <w:color w:val="auto"/>
              </w:rPr>
              <w:t>8</w:t>
            </w:r>
            <w:r w:rsidRPr="00690D0D">
              <w:rPr>
                <w:rFonts w:ascii="Arial" w:eastAsia="Calibri" w:hAnsi="Arial" w:cs="Arial"/>
                <w:bCs w:val="0"/>
                <w:noProof/>
                <w:color w:val="auto"/>
              </w:rPr>
              <w:t xml:space="preserve"> skipti</w:t>
            </w:r>
            <w:r w:rsidR="0026590E">
              <w:rPr>
                <w:rFonts w:ascii="Arial" w:eastAsia="Calibri" w:hAnsi="Arial" w:cs="Arial"/>
                <w:bCs w:val="0"/>
                <w:noProof/>
                <w:color w:val="auto"/>
              </w:rPr>
              <w:t>.</w:t>
            </w:r>
          </w:p>
        </w:tc>
        <w:tc>
          <w:tcPr>
            <w:tcW w:w="2126" w:type="dxa"/>
          </w:tcPr>
          <w:p w14:paraId="490F5AEE" w14:textId="0BC65C4A" w:rsidR="007916C7" w:rsidRPr="00AB0E85" w:rsidRDefault="002A7660" w:rsidP="00B60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</w:t>
            </w:r>
            <w:r w:rsidR="00A42399"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öngur</w:t>
            </w:r>
            <w:r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/hreyfileikir</w:t>
            </w:r>
          </w:p>
          <w:p w14:paraId="4940B0C9" w14:textId="22983454" w:rsidR="00AB0E85" w:rsidRDefault="002A7660" w:rsidP="00B60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l</w:t>
            </w:r>
            <w:r w:rsidR="00AB0E85"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eikur</w:t>
            </w:r>
          </w:p>
          <w:p w14:paraId="487A98AB" w14:textId="4E3675E1" w:rsidR="002A7660" w:rsidRPr="00AB0E85" w:rsidRDefault="002A7660" w:rsidP="00B60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málörvun</w:t>
            </w:r>
          </w:p>
          <w:p w14:paraId="68D9A11A" w14:textId="77777777" w:rsidR="00AB0E85" w:rsidRPr="00AB0E85" w:rsidRDefault="00A42399" w:rsidP="00B60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orðskilningur</w:t>
            </w:r>
          </w:p>
          <w:p w14:paraId="3AA090B4" w14:textId="2F1A7376" w:rsidR="007916C7" w:rsidRPr="00AB0E85" w:rsidRDefault="00A42399" w:rsidP="00B60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hljóðfæri</w:t>
            </w:r>
          </w:p>
          <w:p w14:paraId="5B721E99" w14:textId="77777777" w:rsidR="007916C7" w:rsidRPr="00AB0E85" w:rsidRDefault="00A42399" w:rsidP="00B60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taktur</w:t>
            </w:r>
            <w:r w:rsidR="007916C7"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/rytmi</w:t>
            </w:r>
          </w:p>
          <w:p w14:paraId="0B9E24E4" w14:textId="77777777" w:rsidR="007916C7" w:rsidRPr="00AB0E85" w:rsidRDefault="00A42399" w:rsidP="00B60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spuni</w:t>
            </w:r>
          </w:p>
          <w:p w14:paraId="0BEA64F6" w14:textId="324B3E34" w:rsidR="00A42399" w:rsidRPr="00AB0E85" w:rsidRDefault="00A42399" w:rsidP="00B60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sköpun og framsögn.</w:t>
            </w:r>
          </w:p>
          <w:p w14:paraId="675938EC" w14:textId="11DDFAC7" w:rsidR="00865C40" w:rsidRPr="00B60E2F" w:rsidRDefault="00865C40" w:rsidP="00B60E2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nb-NO"/>
              </w:rPr>
            </w:pPr>
          </w:p>
        </w:tc>
        <w:tc>
          <w:tcPr>
            <w:tcW w:w="2835" w:type="dxa"/>
          </w:tcPr>
          <w:p w14:paraId="00E0B5EA" w14:textId="79D60513" w:rsidR="00E050D1" w:rsidRDefault="00E050D1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Verklegir tímar þar sem áhersla er á söng að læra í gegnum </w:t>
            </w:r>
            <w:r w:rsidR="006D39F8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leik og söng. </w:t>
            </w:r>
            <w:r w:rsidR="002A7660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 </w:t>
            </w:r>
          </w:p>
          <w:p w14:paraId="66CD4684" w14:textId="77777777" w:rsidR="00C46DAD" w:rsidRDefault="00C46DAD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4D5AFE2F" w14:textId="12650C31" w:rsidR="00C46DAD" w:rsidRDefault="00C46DAD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Þjálfa samskiptafærni – læra að vinna í hóp</w:t>
            </w:r>
            <w:r w:rsidR="00E90976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 </w:t>
            </w:r>
            <w:r w:rsidR="00E90976">
              <w:rPr>
                <w:rFonts w:ascii="Arial" w:hAnsi="Arial" w:cs="Arial"/>
                <w:b w:val="0"/>
                <w:color w:val="000000" w:themeColor="text1"/>
                <w:lang w:val="nb-NO"/>
              </w:rPr>
              <w:t>og taka tillit til annarra.</w:t>
            </w:r>
          </w:p>
          <w:p w14:paraId="36C91ED8" w14:textId="77777777" w:rsidR="00FE7FA2" w:rsidRDefault="00FE7FA2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1334DF3E" w14:textId="185C5312" w:rsidR="00FE7FA2" w:rsidRPr="004C58EF" w:rsidRDefault="00FE7FA2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DA3D36">
              <w:rPr>
                <w:rFonts w:ascii="Arial" w:hAnsi="Arial" w:cs="Arial"/>
                <w:b w:val="0"/>
                <w:color w:val="000000" w:themeColor="text1"/>
                <w:lang w:val="nb-NO"/>
              </w:rPr>
              <w:t>Reyna að virkja alla nemendur ti</w:t>
            </w: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l þátttöku og efla sjálfstraust</w:t>
            </w:r>
            <w:r w:rsidR="00BB5EAD">
              <w:rPr>
                <w:rFonts w:ascii="Arial" w:hAnsi="Arial" w:cs="Arial"/>
                <w:b w:val="0"/>
                <w:color w:val="000000" w:themeColor="text1"/>
                <w:lang w:val="nb-NO"/>
              </w:rPr>
              <w:t>.</w:t>
            </w:r>
          </w:p>
          <w:p w14:paraId="47AF925F" w14:textId="77777777" w:rsidR="00E050D1" w:rsidRPr="004C58EF" w:rsidRDefault="00E050D1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358F217A" w14:textId="77777777" w:rsidR="00E050D1" w:rsidRPr="004C58EF" w:rsidRDefault="00E050D1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Tímarnir byrja á upphitun þar sem verður bæði sungið og farið í hópleiki eða stuttar leikæfingar/spuna. </w:t>
            </w:r>
          </w:p>
          <w:p w14:paraId="4F0417E4" w14:textId="77777777" w:rsidR="00E050D1" w:rsidRPr="004C58EF" w:rsidRDefault="00E050D1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B15661C" w14:textId="3DA84B89" w:rsidR="00E050D1" w:rsidRPr="004C58EF" w:rsidRDefault="00E050D1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lastRenderedPageBreak/>
              <w:t>Verkefnablöð/námsbækur í samræmi við áherslur hverju sinni og aldur/getu.</w:t>
            </w:r>
          </w:p>
          <w:p w14:paraId="4A291E03" w14:textId="44008DA3" w:rsidR="007A00BD" w:rsidRDefault="007A00BD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37AE6E95" w14:textId="457B78BA" w:rsidR="00964B4A" w:rsidRPr="004C58EF" w:rsidRDefault="00964B4A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Semja lag og texta.</w:t>
            </w:r>
          </w:p>
          <w:p w14:paraId="2EFB29AC" w14:textId="77777777" w:rsidR="00E050D1" w:rsidRPr="004C58EF" w:rsidRDefault="00E050D1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D44BBAC" w14:textId="044B1589" w:rsidR="00E050D1" w:rsidRPr="004C58EF" w:rsidRDefault="007A00BD" w:rsidP="00E05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>Róleg stund</w:t>
            </w:r>
            <w:r w:rsidR="00E050D1"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 í slökun eða leik.   </w:t>
            </w:r>
          </w:p>
          <w:p w14:paraId="575AFD6F" w14:textId="77777777" w:rsidR="00160B54" w:rsidRPr="004C58EF" w:rsidRDefault="00160B54" w:rsidP="00A82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71D41006" w14:textId="363982C8" w:rsidR="00A8280F" w:rsidRPr="004C58EF" w:rsidRDefault="00A8280F" w:rsidP="00A82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</w:rPr>
            </w:pPr>
            <w:r w:rsidRPr="004C58EF">
              <w:rPr>
                <w:rFonts w:ascii="Arial" w:hAnsi="Arial" w:cs="Arial"/>
                <w:b w:val="0"/>
                <w:noProof/>
                <w:color w:val="000000" w:themeColor="text1"/>
              </w:rPr>
              <w:t>Jákvæður agi</w:t>
            </w:r>
          </w:p>
          <w:p w14:paraId="39B5BA6F" w14:textId="77777777" w:rsidR="00A8280F" w:rsidRPr="00A318F0" w:rsidRDefault="00A8280F" w:rsidP="00A82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</w:p>
          <w:p w14:paraId="64E9B470" w14:textId="53696574" w:rsidR="0080479A" w:rsidRPr="00A318F0" w:rsidRDefault="0080479A" w:rsidP="00BC2D8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546" w:type="dxa"/>
          </w:tcPr>
          <w:p w14:paraId="259ECBFE" w14:textId="77777777" w:rsidR="00A6498E" w:rsidRPr="00E0281D" w:rsidRDefault="00A6498E" w:rsidP="00A6498E">
            <w:pPr>
              <w:pStyle w:val="Mlsgreinlista"/>
              <w:numPr>
                <w:ilvl w:val="0"/>
                <w:numId w:val="1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E0281D">
              <w:rPr>
                <w:rFonts w:ascii="Arial" w:hAnsi="Arial" w:cs="Arial"/>
                <w:b w:val="0"/>
                <w:color w:val="000000" w:themeColor="text1"/>
              </w:rPr>
              <w:lastRenderedPageBreak/>
              <w:t>Þekkt hljóðfæri og hljóðblæ í tónsköpun og hlustun.</w:t>
            </w:r>
          </w:p>
          <w:p w14:paraId="5804A271" w14:textId="77777777" w:rsidR="00A6498E" w:rsidRPr="00690D0D" w:rsidRDefault="00A6498E" w:rsidP="00A6498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690D0D">
              <w:rPr>
                <w:rFonts w:ascii="Arial" w:hAnsi="Arial" w:cs="Arial"/>
                <w:b w:val="0"/>
                <w:color w:val="000000" w:themeColor="text1"/>
                <w:lang w:val="nb-NO"/>
              </w:rPr>
              <w:t>greint ólíkar raddir og beitt rödd sinni sem hljóðfæri í samsöng og spuna</w:t>
            </w:r>
          </w:p>
          <w:p w14:paraId="44D8BAB8" w14:textId="77777777" w:rsidR="00A6498E" w:rsidRPr="00690D0D" w:rsidRDefault="00A6498E" w:rsidP="00A6498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690D0D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leikið einfalda rytma eða þrástef á slagverkshljóðfæri eða önnur skólahljóðfæri. </w:t>
            </w:r>
          </w:p>
          <w:p w14:paraId="497FED60" w14:textId="77777777" w:rsidR="00A6498E" w:rsidRPr="00690D0D" w:rsidRDefault="00A6498E" w:rsidP="00A6498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690D0D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tekið þátt í að skapa og flytja einfalt tónverk/hljóðverk og skráð það á einfaldan hátt. </w:t>
            </w:r>
          </w:p>
          <w:p w14:paraId="78622A88" w14:textId="77777777" w:rsidR="00A6498E" w:rsidRPr="00690D0D" w:rsidRDefault="00A6498E" w:rsidP="00A6498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690D0D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Rætt um eigin tónlist og annarra út frá smekk og upplifun. </w:t>
            </w:r>
          </w:p>
          <w:p w14:paraId="69068E2D" w14:textId="77777777" w:rsidR="00A6498E" w:rsidRPr="00690D0D" w:rsidRDefault="00A6498E" w:rsidP="00A6498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690D0D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Tekið virkan þátt í leikrænu ferli í hópi og sýnt skólasystkinum tillitsemi. </w:t>
            </w:r>
          </w:p>
          <w:p w14:paraId="3B894E68" w14:textId="77777777" w:rsidR="00A6498E" w:rsidRPr="00690D0D" w:rsidRDefault="00A6498E" w:rsidP="00A6498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690D0D">
              <w:rPr>
                <w:rFonts w:ascii="Arial" w:hAnsi="Arial" w:cs="Arial"/>
                <w:b w:val="0"/>
                <w:color w:val="000000" w:themeColor="text1"/>
                <w:lang w:val="nb-NO"/>
              </w:rPr>
              <w:lastRenderedPageBreak/>
              <w:t xml:space="preserve">sett saman einfalda leikþætti í samstarfi við jafningja og kennara með skýru upphafi, miðju og endi. </w:t>
            </w:r>
          </w:p>
          <w:p w14:paraId="1D91C180" w14:textId="77777777" w:rsidR="00A6498E" w:rsidRPr="00690D0D" w:rsidRDefault="00A6498E" w:rsidP="00A6498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690D0D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notað einfalda leikmuni og sviðsbúnað til að styðja við sköpun sína. </w:t>
            </w:r>
          </w:p>
          <w:p w14:paraId="07AF59BB" w14:textId="77777777" w:rsidR="00A6498E" w:rsidRPr="00690D0D" w:rsidRDefault="00A6498E" w:rsidP="00A6498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690D0D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sett sig í spor annarra í leikrænu ferli/hlutverkaleik og tekið þátt í viðtali sem ákveðin persóna. </w:t>
            </w:r>
          </w:p>
          <w:p w14:paraId="6D1214B3" w14:textId="77777777" w:rsidR="00A6498E" w:rsidRPr="00A377E0" w:rsidRDefault="00A6498E" w:rsidP="00A6498E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377E0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 xml:space="preserve">beitt einföldu formi leiklistar. </w:t>
            </w:r>
          </w:p>
          <w:p w14:paraId="74BC0C71" w14:textId="10026D34" w:rsidR="009C535E" w:rsidRPr="00A318F0" w:rsidRDefault="009C535E" w:rsidP="00CB2A73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B3BB003" w14:textId="77777777" w:rsidR="00CB2A73" w:rsidRPr="00587FA9" w:rsidRDefault="00CB2A73" w:rsidP="00C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noProof/>
                <w:color w:val="auto"/>
              </w:rPr>
              <w:lastRenderedPageBreak/>
              <w:t>Símat</w:t>
            </w:r>
          </w:p>
          <w:p w14:paraId="7BDC2F37" w14:textId="77777777" w:rsidR="00CB2A73" w:rsidRPr="00587FA9" w:rsidRDefault="00CB2A73" w:rsidP="00C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Þátttaka</w:t>
            </w:r>
          </w:p>
          <w:p w14:paraId="490C3FCD" w14:textId="77777777" w:rsidR="00CB2A73" w:rsidRPr="00587FA9" w:rsidRDefault="00CB2A73" w:rsidP="00C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Hegðun</w:t>
            </w:r>
          </w:p>
          <w:p w14:paraId="75F867D2" w14:textId="77777777" w:rsidR="00CB2A73" w:rsidRPr="00587FA9" w:rsidRDefault="00CB2A73" w:rsidP="00C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Hlustun</w:t>
            </w:r>
          </w:p>
          <w:p w14:paraId="55B3E703" w14:textId="77777777" w:rsidR="00CB2A73" w:rsidRPr="00587FA9" w:rsidRDefault="00CB2A73" w:rsidP="00C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Viðhorf og virkni í tímum</w:t>
            </w:r>
          </w:p>
          <w:p w14:paraId="71B24484" w14:textId="77777777" w:rsidR="00CB2A73" w:rsidRDefault="00CB2A73" w:rsidP="00C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Vinnusemi</w:t>
            </w:r>
          </w:p>
          <w:p w14:paraId="5EFB6168" w14:textId="77777777" w:rsidR="00CB2A73" w:rsidRPr="00587FA9" w:rsidRDefault="00CB2A73" w:rsidP="00C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S</w:t>
            </w: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amvinna</w:t>
            </w:r>
          </w:p>
          <w:p w14:paraId="6CD4AA85" w14:textId="77777777" w:rsidR="00CB2A73" w:rsidRDefault="00CB2A73" w:rsidP="00C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U</w:t>
            </w: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 xml:space="preserve">mgengni </w:t>
            </w:r>
          </w:p>
          <w:p w14:paraId="6D36507F" w14:textId="359EA50E" w:rsidR="00865C40" w:rsidRPr="00B60E2F" w:rsidRDefault="00CB2A73" w:rsidP="00CB2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S</w:t>
            </w: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köpun</w:t>
            </w:r>
          </w:p>
        </w:tc>
      </w:tr>
    </w:tbl>
    <w:p w14:paraId="509F26DE" w14:textId="77777777" w:rsidR="00BA5974" w:rsidRPr="00A318F0" w:rsidRDefault="00BA5974" w:rsidP="00C673E7">
      <w:pPr>
        <w:spacing w:before="240" w:after="0"/>
        <w:rPr>
          <w:rFonts w:ascii="Arial" w:hAnsi="Arial" w:cs="Arial"/>
          <w:color w:val="000000" w:themeColor="text1"/>
        </w:rPr>
      </w:pPr>
    </w:p>
    <w:p w14:paraId="3CF271BC" w14:textId="77777777" w:rsidR="00C673E7" w:rsidRPr="00A318F0" w:rsidRDefault="00C673E7">
      <w:pPr>
        <w:spacing w:before="240" w:after="0"/>
        <w:rPr>
          <w:rFonts w:ascii="Arial" w:hAnsi="Arial" w:cs="Arial"/>
          <w:color w:val="000000" w:themeColor="text1"/>
        </w:rPr>
      </w:pPr>
    </w:p>
    <w:sectPr w:rsidR="00C673E7" w:rsidRPr="00A318F0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93DE" w14:textId="77777777" w:rsidR="009D6D45" w:rsidRDefault="009D6D45">
      <w:pPr>
        <w:spacing w:after="0" w:line="240" w:lineRule="auto"/>
      </w:pPr>
      <w:r>
        <w:separator/>
      </w:r>
    </w:p>
  </w:endnote>
  <w:endnote w:type="continuationSeparator" w:id="0">
    <w:p w14:paraId="0D019FC8" w14:textId="77777777" w:rsidR="009D6D45" w:rsidRDefault="009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4083" w14:textId="77777777" w:rsidR="009D6D45" w:rsidRDefault="009D6D45">
      <w:pPr>
        <w:spacing w:after="0" w:line="240" w:lineRule="auto"/>
      </w:pPr>
      <w:r>
        <w:separator/>
      </w:r>
    </w:p>
  </w:footnote>
  <w:footnote w:type="continuationSeparator" w:id="0">
    <w:p w14:paraId="4B7E6604" w14:textId="77777777" w:rsidR="009D6D45" w:rsidRDefault="009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7A0ADA"/>
    <w:multiLevelType w:val="hybridMultilevel"/>
    <w:tmpl w:val="57C0B9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3"/>
  </w:num>
  <w:num w:numId="12" w16cid:durableId="1445659189">
    <w:abstractNumId w:val="10"/>
  </w:num>
  <w:num w:numId="13" w16cid:durableId="1713921400">
    <w:abstractNumId w:val="12"/>
  </w:num>
  <w:num w:numId="14" w16cid:durableId="2030525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64EAE"/>
    <w:rsid w:val="000723DD"/>
    <w:rsid w:val="000937D8"/>
    <w:rsid w:val="000A04AD"/>
    <w:rsid w:val="000C0DE7"/>
    <w:rsid w:val="00152862"/>
    <w:rsid w:val="00160B54"/>
    <w:rsid w:val="00195CCC"/>
    <w:rsid w:val="001E032C"/>
    <w:rsid w:val="0026590E"/>
    <w:rsid w:val="00273F8D"/>
    <w:rsid w:val="002A7660"/>
    <w:rsid w:val="003134F5"/>
    <w:rsid w:val="0035672E"/>
    <w:rsid w:val="00363558"/>
    <w:rsid w:val="0036573D"/>
    <w:rsid w:val="003813B4"/>
    <w:rsid w:val="003849AE"/>
    <w:rsid w:val="003D0C02"/>
    <w:rsid w:val="003F036B"/>
    <w:rsid w:val="0041106F"/>
    <w:rsid w:val="00417007"/>
    <w:rsid w:val="004514AA"/>
    <w:rsid w:val="00454465"/>
    <w:rsid w:val="004B679E"/>
    <w:rsid w:val="004C58EF"/>
    <w:rsid w:val="004D56E5"/>
    <w:rsid w:val="005C55CC"/>
    <w:rsid w:val="005D1912"/>
    <w:rsid w:val="00605E27"/>
    <w:rsid w:val="006122AD"/>
    <w:rsid w:val="006217B3"/>
    <w:rsid w:val="00690D0D"/>
    <w:rsid w:val="006D39F8"/>
    <w:rsid w:val="00717E78"/>
    <w:rsid w:val="0072004F"/>
    <w:rsid w:val="00721394"/>
    <w:rsid w:val="00752FF1"/>
    <w:rsid w:val="00781E3E"/>
    <w:rsid w:val="007916C7"/>
    <w:rsid w:val="007A00BD"/>
    <w:rsid w:val="0080479A"/>
    <w:rsid w:val="00846D04"/>
    <w:rsid w:val="00865C40"/>
    <w:rsid w:val="00867783"/>
    <w:rsid w:val="008A249E"/>
    <w:rsid w:val="008E7ED5"/>
    <w:rsid w:val="0094319A"/>
    <w:rsid w:val="00964B4A"/>
    <w:rsid w:val="00967188"/>
    <w:rsid w:val="009947A7"/>
    <w:rsid w:val="009C535E"/>
    <w:rsid w:val="009D469F"/>
    <w:rsid w:val="009D6D45"/>
    <w:rsid w:val="00A27827"/>
    <w:rsid w:val="00A318F0"/>
    <w:rsid w:val="00A33316"/>
    <w:rsid w:val="00A377E0"/>
    <w:rsid w:val="00A42399"/>
    <w:rsid w:val="00A6498E"/>
    <w:rsid w:val="00A8280F"/>
    <w:rsid w:val="00A94F35"/>
    <w:rsid w:val="00AB0E85"/>
    <w:rsid w:val="00AB7BE6"/>
    <w:rsid w:val="00B367D1"/>
    <w:rsid w:val="00B45A8B"/>
    <w:rsid w:val="00B60E2F"/>
    <w:rsid w:val="00BA3976"/>
    <w:rsid w:val="00BA5974"/>
    <w:rsid w:val="00BB5EAD"/>
    <w:rsid w:val="00BC2D85"/>
    <w:rsid w:val="00BC3266"/>
    <w:rsid w:val="00BD2417"/>
    <w:rsid w:val="00C46DAD"/>
    <w:rsid w:val="00C673E7"/>
    <w:rsid w:val="00CA3030"/>
    <w:rsid w:val="00CA66DB"/>
    <w:rsid w:val="00CB2A73"/>
    <w:rsid w:val="00D10037"/>
    <w:rsid w:val="00D72007"/>
    <w:rsid w:val="00DB6539"/>
    <w:rsid w:val="00DC1944"/>
    <w:rsid w:val="00DD577B"/>
    <w:rsid w:val="00DF1766"/>
    <w:rsid w:val="00DF6196"/>
    <w:rsid w:val="00E0281D"/>
    <w:rsid w:val="00E050D1"/>
    <w:rsid w:val="00E17E42"/>
    <w:rsid w:val="00E44CAE"/>
    <w:rsid w:val="00E53573"/>
    <w:rsid w:val="00E76DB3"/>
    <w:rsid w:val="00E90976"/>
    <w:rsid w:val="00F0376F"/>
    <w:rsid w:val="00F14185"/>
    <w:rsid w:val="00F1617D"/>
    <w:rsid w:val="00F42CF0"/>
    <w:rsid w:val="00F45E02"/>
    <w:rsid w:val="00F47FDB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Anna Margrét Óskarsdóttir</cp:lastModifiedBy>
  <cp:revision>8</cp:revision>
  <dcterms:created xsi:type="dcterms:W3CDTF">2024-09-10T13:55:00Z</dcterms:created>
  <dcterms:modified xsi:type="dcterms:W3CDTF">2024-09-10T14:06:00Z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